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395"/>
        <w:gridCol w:w="1134"/>
        <w:gridCol w:w="4111"/>
        <w:gridCol w:w="174"/>
      </w:tblGrid>
      <w:tr w:rsidR="00411CD2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411CD2" w:rsidRDefault="006F6027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411CD2" w:rsidRDefault="006F6027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411CD2" w:rsidRDefault="00411CD2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11CD2">
        <w:trPr>
          <w:gridBefore w:val="1"/>
          <w:gridAfter w:val="1"/>
          <w:wAfter w:w="141" w:type="dxa"/>
        </w:trPr>
        <w:tc>
          <w:tcPr>
            <w:tcW w:w="439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11CD2" w:rsidRDefault="006F6027">
            <w:pPr>
              <w:widowControl w:val="0"/>
              <w:rPr>
                <w:bCs/>
              </w:rPr>
            </w:pPr>
            <w:r>
              <w:rPr>
                <w:bCs/>
              </w:rPr>
              <w:t>Рассмотрено и утверждено</w:t>
            </w:r>
          </w:p>
          <w:p w:rsidR="00411CD2" w:rsidRDefault="006F6027">
            <w:pPr>
              <w:widowControl w:val="0"/>
              <w:rPr>
                <w:bCs/>
              </w:rPr>
            </w:pPr>
            <w:r>
              <w:rPr>
                <w:bCs/>
              </w:rPr>
              <w:t>на заседании ЦМК</w:t>
            </w:r>
          </w:p>
          <w:p w:rsidR="00411CD2" w:rsidRDefault="006F6027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Протокол </w:t>
            </w:r>
          </w:p>
          <w:p w:rsidR="00411CD2" w:rsidRDefault="006F6027">
            <w:pPr>
              <w:widowControl w:val="0"/>
              <w:ind w:left="1416" w:hanging="1416"/>
              <w:rPr>
                <w:bCs/>
              </w:rPr>
            </w:pPr>
            <w:r>
              <w:rPr>
                <w:bCs/>
              </w:rPr>
              <w:t>№___ от _______2</w:t>
            </w:r>
            <w:r>
              <w:rPr>
                <w:rFonts w:eastAsia="Calibri"/>
                <w:lang w:eastAsia="en-US"/>
              </w:rPr>
              <w:t>024</w:t>
            </w:r>
          </w:p>
          <w:p w:rsidR="00411CD2" w:rsidRDefault="006F6027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Cs/>
              </w:rPr>
              <w:t>_______________/_____________/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11CD2" w:rsidRDefault="00411CD2">
            <w:pPr>
              <w:widowControl w:val="0"/>
              <w:spacing w:line="360" w:lineRule="auto"/>
              <w:ind w:hanging="25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sz w:val="20"/>
                <w:szCs w:val="20"/>
              </w:rPr>
            </w:pPr>
          </w:p>
        </w:tc>
      </w:tr>
    </w:tbl>
    <w:p w:rsidR="00411CD2" w:rsidRDefault="00411CD2">
      <w:pPr>
        <w:ind w:left="706"/>
        <w:jc w:val="center"/>
        <w:rPr>
          <w:b/>
          <w:bCs/>
          <w:sz w:val="28"/>
          <w:szCs w:val="28"/>
        </w:rPr>
      </w:pPr>
    </w:p>
    <w:p w:rsidR="00411CD2" w:rsidRDefault="00411CD2">
      <w:pPr>
        <w:ind w:left="706"/>
        <w:jc w:val="center"/>
        <w:rPr>
          <w:b/>
          <w:bCs/>
          <w:sz w:val="28"/>
          <w:szCs w:val="28"/>
        </w:rPr>
      </w:pPr>
    </w:p>
    <w:p w:rsidR="00411CD2" w:rsidRDefault="00411CD2">
      <w:pPr>
        <w:ind w:left="706"/>
        <w:jc w:val="center"/>
        <w:rPr>
          <w:b/>
          <w:bCs/>
          <w:sz w:val="28"/>
          <w:szCs w:val="28"/>
        </w:rPr>
      </w:pPr>
    </w:p>
    <w:p w:rsidR="00411CD2" w:rsidRDefault="00411CD2">
      <w:pPr>
        <w:ind w:left="706"/>
        <w:jc w:val="center"/>
        <w:rPr>
          <w:b/>
          <w:bCs/>
          <w:sz w:val="28"/>
          <w:szCs w:val="28"/>
        </w:rPr>
      </w:pPr>
    </w:p>
    <w:p w:rsidR="00411CD2" w:rsidRDefault="00411CD2">
      <w:pPr>
        <w:ind w:left="706"/>
        <w:jc w:val="center"/>
        <w:rPr>
          <w:b/>
          <w:bCs/>
          <w:sz w:val="28"/>
          <w:szCs w:val="28"/>
        </w:rPr>
      </w:pPr>
    </w:p>
    <w:p w:rsidR="00411CD2" w:rsidRDefault="00411CD2">
      <w:pPr>
        <w:ind w:left="706"/>
        <w:jc w:val="center"/>
        <w:rPr>
          <w:b/>
          <w:bCs/>
          <w:sz w:val="28"/>
          <w:szCs w:val="28"/>
        </w:rPr>
      </w:pPr>
    </w:p>
    <w:p w:rsidR="00411CD2" w:rsidRDefault="00411CD2">
      <w:pPr>
        <w:ind w:left="706"/>
        <w:jc w:val="center"/>
        <w:rPr>
          <w:b/>
          <w:bCs/>
          <w:sz w:val="28"/>
          <w:szCs w:val="28"/>
        </w:rPr>
      </w:pPr>
    </w:p>
    <w:p w:rsidR="00411CD2" w:rsidRDefault="00411CD2">
      <w:pPr>
        <w:ind w:left="706"/>
        <w:jc w:val="center"/>
        <w:rPr>
          <w:b/>
          <w:bCs/>
          <w:sz w:val="28"/>
          <w:szCs w:val="28"/>
        </w:rPr>
      </w:pPr>
    </w:p>
    <w:p w:rsidR="00411CD2" w:rsidRDefault="00411CD2">
      <w:pPr>
        <w:ind w:left="706"/>
        <w:jc w:val="center"/>
        <w:rPr>
          <w:b/>
          <w:bCs/>
          <w:sz w:val="28"/>
          <w:szCs w:val="28"/>
        </w:rPr>
      </w:pPr>
    </w:p>
    <w:p w:rsidR="00411CD2" w:rsidRDefault="00411CD2">
      <w:pPr>
        <w:ind w:left="706"/>
        <w:jc w:val="center"/>
        <w:rPr>
          <w:b/>
          <w:bCs/>
          <w:sz w:val="28"/>
          <w:szCs w:val="28"/>
        </w:rPr>
      </w:pPr>
    </w:p>
    <w:p w:rsidR="00411CD2" w:rsidRDefault="00411CD2">
      <w:pPr>
        <w:ind w:left="706"/>
        <w:jc w:val="center"/>
        <w:rPr>
          <w:b/>
          <w:bCs/>
          <w:sz w:val="28"/>
          <w:szCs w:val="28"/>
        </w:rPr>
      </w:pPr>
    </w:p>
    <w:p w:rsidR="00411CD2" w:rsidRDefault="00411CD2">
      <w:pPr>
        <w:ind w:left="706"/>
        <w:jc w:val="center"/>
        <w:rPr>
          <w:b/>
          <w:bCs/>
          <w:sz w:val="28"/>
          <w:szCs w:val="28"/>
        </w:rPr>
      </w:pPr>
    </w:p>
    <w:p w:rsidR="00411CD2" w:rsidRDefault="00411CD2">
      <w:pPr>
        <w:ind w:left="706"/>
        <w:jc w:val="center"/>
        <w:rPr>
          <w:b/>
          <w:bCs/>
          <w:sz w:val="28"/>
          <w:szCs w:val="28"/>
        </w:rPr>
      </w:pPr>
    </w:p>
    <w:p w:rsidR="00411CD2" w:rsidRDefault="006F6027">
      <w:pPr>
        <w:spacing w:line="276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 ДИСЦИПЛИНЫ</w:t>
      </w:r>
    </w:p>
    <w:p w:rsidR="00411CD2" w:rsidRDefault="006F6027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ОУДП 03. ФИЗИКА </w:t>
      </w:r>
    </w:p>
    <w:p w:rsidR="00411CD2" w:rsidRDefault="006F6027">
      <w:pPr>
        <w:tabs>
          <w:tab w:val="center" w:pos="4677"/>
          <w:tab w:val="left" w:pos="6675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15.02.16 Технология машиностроения   </w:t>
      </w:r>
    </w:p>
    <w:p w:rsidR="00411CD2" w:rsidRDefault="00411CD2">
      <w:pPr>
        <w:spacing w:after="200" w:line="276" w:lineRule="auto"/>
        <w:rPr>
          <w:b/>
          <w:sz w:val="28"/>
          <w:szCs w:val="28"/>
        </w:rPr>
      </w:pPr>
    </w:p>
    <w:p w:rsidR="00411CD2" w:rsidRDefault="00411CD2">
      <w:pPr>
        <w:spacing w:after="200" w:line="276" w:lineRule="auto"/>
        <w:rPr>
          <w:rFonts w:eastAsia="Calibri"/>
          <w:sz w:val="28"/>
          <w:szCs w:val="28"/>
        </w:rPr>
      </w:pPr>
    </w:p>
    <w:p w:rsidR="00411CD2" w:rsidRDefault="00411CD2">
      <w:pPr>
        <w:spacing w:line="240" w:lineRule="exact"/>
        <w:ind w:left="2772"/>
        <w:jc w:val="both"/>
        <w:rPr>
          <w:sz w:val="28"/>
          <w:szCs w:val="28"/>
        </w:rPr>
      </w:pPr>
    </w:p>
    <w:p w:rsidR="00411CD2" w:rsidRDefault="00411CD2">
      <w:pPr>
        <w:spacing w:line="240" w:lineRule="exact"/>
        <w:ind w:left="2772"/>
        <w:jc w:val="both"/>
        <w:rPr>
          <w:sz w:val="28"/>
          <w:szCs w:val="28"/>
        </w:rPr>
      </w:pPr>
    </w:p>
    <w:p w:rsidR="00411CD2" w:rsidRDefault="00411CD2">
      <w:pPr>
        <w:spacing w:line="240" w:lineRule="exact"/>
        <w:ind w:left="2772"/>
        <w:jc w:val="both"/>
        <w:rPr>
          <w:sz w:val="28"/>
          <w:szCs w:val="28"/>
        </w:rPr>
      </w:pPr>
    </w:p>
    <w:p w:rsidR="00411CD2" w:rsidRDefault="00411CD2">
      <w:pPr>
        <w:spacing w:line="240" w:lineRule="exact"/>
        <w:ind w:left="2772"/>
        <w:jc w:val="both"/>
        <w:rPr>
          <w:sz w:val="28"/>
          <w:szCs w:val="28"/>
        </w:rPr>
      </w:pPr>
    </w:p>
    <w:p w:rsidR="00411CD2" w:rsidRDefault="00411CD2">
      <w:pPr>
        <w:spacing w:line="240" w:lineRule="exact"/>
        <w:ind w:left="2772"/>
        <w:jc w:val="both"/>
        <w:rPr>
          <w:sz w:val="28"/>
          <w:szCs w:val="28"/>
        </w:rPr>
      </w:pPr>
    </w:p>
    <w:p w:rsidR="00411CD2" w:rsidRDefault="00411CD2">
      <w:pPr>
        <w:spacing w:line="240" w:lineRule="exact"/>
        <w:ind w:left="2772"/>
        <w:jc w:val="both"/>
        <w:rPr>
          <w:sz w:val="28"/>
          <w:szCs w:val="28"/>
        </w:rPr>
      </w:pPr>
    </w:p>
    <w:p w:rsidR="00411CD2" w:rsidRDefault="00411CD2">
      <w:pPr>
        <w:spacing w:line="240" w:lineRule="exact"/>
        <w:ind w:left="2772"/>
        <w:jc w:val="both"/>
        <w:rPr>
          <w:sz w:val="28"/>
          <w:szCs w:val="28"/>
        </w:rPr>
      </w:pPr>
    </w:p>
    <w:p w:rsidR="00411CD2" w:rsidRDefault="00411CD2">
      <w:pPr>
        <w:spacing w:line="240" w:lineRule="exact"/>
        <w:ind w:left="2772"/>
        <w:jc w:val="both"/>
        <w:rPr>
          <w:sz w:val="28"/>
          <w:szCs w:val="28"/>
        </w:rPr>
      </w:pPr>
    </w:p>
    <w:p w:rsidR="00411CD2" w:rsidRDefault="00411CD2">
      <w:pPr>
        <w:spacing w:line="240" w:lineRule="exact"/>
        <w:ind w:left="2772"/>
        <w:jc w:val="both"/>
        <w:rPr>
          <w:sz w:val="28"/>
          <w:szCs w:val="28"/>
        </w:rPr>
      </w:pPr>
    </w:p>
    <w:p w:rsidR="00411CD2" w:rsidRDefault="00411CD2">
      <w:pPr>
        <w:spacing w:line="240" w:lineRule="exact"/>
        <w:ind w:left="2772"/>
        <w:jc w:val="both"/>
        <w:rPr>
          <w:sz w:val="28"/>
          <w:szCs w:val="28"/>
        </w:rPr>
      </w:pPr>
    </w:p>
    <w:p w:rsidR="00411CD2" w:rsidRDefault="00411CD2">
      <w:pPr>
        <w:spacing w:line="240" w:lineRule="exact"/>
        <w:ind w:left="2772"/>
        <w:jc w:val="both"/>
        <w:rPr>
          <w:sz w:val="28"/>
          <w:szCs w:val="28"/>
        </w:rPr>
      </w:pPr>
    </w:p>
    <w:p w:rsidR="00411CD2" w:rsidRDefault="00411CD2">
      <w:pPr>
        <w:spacing w:line="240" w:lineRule="exact"/>
        <w:ind w:left="2772"/>
        <w:jc w:val="both"/>
        <w:rPr>
          <w:sz w:val="28"/>
          <w:szCs w:val="28"/>
        </w:rPr>
      </w:pPr>
    </w:p>
    <w:p w:rsidR="00411CD2" w:rsidRDefault="00411CD2">
      <w:pPr>
        <w:spacing w:line="240" w:lineRule="exact"/>
        <w:ind w:left="2772"/>
        <w:jc w:val="both"/>
        <w:rPr>
          <w:sz w:val="28"/>
          <w:szCs w:val="28"/>
        </w:rPr>
      </w:pPr>
    </w:p>
    <w:p w:rsidR="00411CD2" w:rsidRDefault="00411CD2">
      <w:pPr>
        <w:spacing w:line="240" w:lineRule="exact"/>
        <w:ind w:left="2772"/>
        <w:jc w:val="both"/>
        <w:rPr>
          <w:sz w:val="28"/>
          <w:szCs w:val="28"/>
        </w:rPr>
      </w:pPr>
    </w:p>
    <w:p w:rsidR="00411CD2" w:rsidRDefault="00411CD2">
      <w:pPr>
        <w:spacing w:line="240" w:lineRule="exact"/>
        <w:ind w:left="2772"/>
        <w:jc w:val="both"/>
        <w:rPr>
          <w:sz w:val="28"/>
          <w:szCs w:val="28"/>
        </w:rPr>
      </w:pPr>
    </w:p>
    <w:p w:rsidR="00411CD2" w:rsidRDefault="00411CD2">
      <w:pPr>
        <w:spacing w:line="240" w:lineRule="exact"/>
        <w:ind w:left="2772"/>
        <w:jc w:val="both"/>
        <w:rPr>
          <w:sz w:val="28"/>
          <w:szCs w:val="28"/>
        </w:rPr>
      </w:pPr>
    </w:p>
    <w:p w:rsidR="00411CD2" w:rsidRDefault="00411CD2">
      <w:pPr>
        <w:spacing w:line="240" w:lineRule="exact"/>
        <w:ind w:left="2772"/>
        <w:jc w:val="both"/>
        <w:rPr>
          <w:sz w:val="28"/>
          <w:szCs w:val="28"/>
        </w:rPr>
      </w:pPr>
    </w:p>
    <w:p w:rsidR="00411CD2" w:rsidRDefault="00411CD2">
      <w:pPr>
        <w:spacing w:line="240" w:lineRule="exact"/>
        <w:ind w:left="2772"/>
        <w:jc w:val="both"/>
        <w:rPr>
          <w:sz w:val="28"/>
          <w:szCs w:val="28"/>
        </w:rPr>
      </w:pPr>
    </w:p>
    <w:p w:rsidR="00411CD2" w:rsidRDefault="00411CD2">
      <w:pPr>
        <w:spacing w:line="240" w:lineRule="exact"/>
        <w:ind w:left="2772"/>
        <w:jc w:val="both"/>
        <w:rPr>
          <w:sz w:val="28"/>
          <w:szCs w:val="28"/>
        </w:rPr>
      </w:pPr>
    </w:p>
    <w:p w:rsidR="00411CD2" w:rsidRDefault="00411CD2">
      <w:pPr>
        <w:spacing w:line="240" w:lineRule="exact"/>
        <w:ind w:left="2772"/>
        <w:jc w:val="both"/>
        <w:rPr>
          <w:sz w:val="28"/>
          <w:szCs w:val="28"/>
        </w:rPr>
      </w:pPr>
    </w:p>
    <w:p w:rsidR="00411CD2" w:rsidRDefault="009B326B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2026</w:t>
      </w:r>
      <w:bookmarkStart w:id="0" w:name="_GoBack"/>
      <w:bookmarkEnd w:id="0"/>
    </w:p>
    <w:p w:rsidR="00411CD2" w:rsidRDefault="006F6027">
      <w:pPr>
        <w:keepNext/>
        <w:spacing w:after="120"/>
        <w:jc w:val="center"/>
      </w:pPr>
      <w:r>
        <w:rPr>
          <w:color w:val="000000"/>
          <w:sz w:val="28"/>
          <w:szCs w:val="28"/>
        </w:rPr>
        <w:lastRenderedPageBreak/>
        <w:t>Содержание программы</w:t>
      </w:r>
    </w:p>
    <w:p w:rsidR="00411CD2" w:rsidRDefault="006F6027">
      <w:pPr>
        <w:numPr>
          <w:ilvl w:val="0"/>
          <w:numId w:val="32"/>
        </w:numPr>
        <w:ind w:left="1429"/>
      </w:pPr>
      <w:r>
        <w:rPr>
          <w:color w:val="000000"/>
          <w:sz w:val="28"/>
          <w:szCs w:val="28"/>
        </w:rPr>
        <w:t>Общая характеристика</w:t>
      </w:r>
    </w:p>
    <w:p w:rsidR="00411CD2" w:rsidRDefault="006F6027">
      <w:pPr>
        <w:ind w:left="709"/>
      </w:pPr>
      <w:r>
        <w:rPr>
          <w:color w:val="000000"/>
          <w:sz w:val="28"/>
          <w:szCs w:val="28"/>
        </w:rPr>
        <w:t>1.1 Цели и место дисциплины в структуре образовательной программы</w:t>
      </w:r>
    </w:p>
    <w:p w:rsidR="00411CD2" w:rsidRDefault="006F6027">
      <w:pPr>
        <w:ind w:left="709"/>
      </w:pPr>
      <w:r>
        <w:rPr>
          <w:color w:val="000000"/>
          <w:sz w:val="28"/>
          <w:szCs w:val="28"/>
        </w:rPr>
        <w:t>1.2. Планируемы результаты освоения дисциплины</w:t>
      </w:r>
    </w:p>
    <w:p w:rsidR="00411CD2" w:rsidRDefault="006F6027">
      <w:r>
        <w:rPr>
          <w:color w:val="000000"/>
          <w:sz w:val="28"/>
          <w:szCs w:val="28"/>
        </w:rPr>
        <w:t>       2. Структура и содержание ДИСЦИПЛИНЫ</w:t>
      </w:r>
    </w:p>
    <w:p w:rsidR="00411CD2" w:rsidRDefault="006F6027">
      <w:r>
        <w:rPr>
          <w:color w:val="000000"/>
          <w:sz w:val="28"/>
          <w:szCs w:val="28"/>
        </w:rPr>
        <w:t>             2.1. Трудоемкость освоения дисциплины</w:t>
      </w:r>
    </w:p>
    <w:p w:rsidR="00411CD2" w:rsidRDefault="006F6027">
      <w:r>
        <w:rPr>
          <w:color w:val="000000"/>
          <w:sz w:val="28"/>
          <w:szCs w:val="28"/>
        </w:rPr>
        <w:t>             2.2. Содержание дисциплины</w:t>
      </w:r>
    </w:p>
    <w:p w:rsidR="00411CD2" w:rsidRDefault="006F6027">
      <w:r>
        <w:rPr>
          <w:color w:val="000000"/>
          <w:sz w:val="28"/>
          <w:szCs w:val="28"/>
        </w:rPr>
        <w:t>             2.3. Курсовой проект (работа)</w:t>
      </w:r>
    </w:p>
    <w:p w:rsidR="00411CD2" w:rsidRDefault="006F6027">
      <w:r>
        <w:rPr>
          <w:color w:val="000000"/>
          <w:sz w:val="28"/>
          <w:szCs w:val="28"/>
        </w:rPr>
        <w:t>     3. Условия реализации ДИСЦИПЛИНЫ</w:t>
      </w:r>
    </w:p>
    <w:p w:rsidR="00411CD2" w:rsidRDefault="006F6027">
      <w:r>
        <w:rPr>
          <w:color w:val="000000"/>
          <w:sz w:val="28"/>
          <w:szCs w:val="28"/>
        </w:rPr>
        <w:t>             3.1. Материально-техническое обеспечение</w:t>
      </w:r>
    </w:p>
    <w:p w:rsidR="00411CD2" w:rsidRDefault="006F6027">
      <w:r>
        <w:rPr>
          <w:color w:val="000000"/>
          <w:sz w:val="28"/>
          <w:szCs w:val="28"/>
        </w:rPr>
        <w:t>             3.2. Учебно-методическое обеспечение</w:t>
      </w:r>
    </w:p>
    <w:p w:rsidR="00411CD2" w:rsidRDefault="006F6027">
      <w:r>
        <w:rPr>
          <w:color w:val="000000"/>
          <w:sz w:val="28"/>
          <w:szCs w:val="28"/>
        </w:rPr>
        <w:t>    4. Контроль и оценка результатов освоения ДИСЦИПЛИНЫ</w:t>
      </w:r>
    </w:p>
    <w:p w:rsidR="00411CD2" w:rsidRDefault="00411CD2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411CD2" w:rsidRDefault="00411CD2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411CD2" w:rsidRDefault="00411C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411CD2" w:rsidRDefault="00411C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411CD2" w:rsidRDefault="00411C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411CD2" w:rsidRDefault="00411C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411CD2" w:rsidRDefault="00411C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411CD2" w:rsidRDefault="00411C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411CD2" w:rsidRDefault="00411C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411CD2" w:rsidRDefault="00411C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411CD2" w:rsidRDefault="00411C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411CD2" w:rsidRDefault="00411C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411CD2" w:rsidRDefault="00411C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411CD2" w:rsidRDefault="00411C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411CD2" w:rsidRDefault="00411C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411CD2" w:rsidRDefault="00411C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411CD2" w:rsidRDefault="00411C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411CD2" w:rsidRDefault="00411C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411CD2" w:rsidRDefault="00411C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411CD2" w:rsidRDefault="00411C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411CD2" w:rsidRDefault="00411C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411CD2" w:rsidRDefault="00411C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411CD2" w:rsidRDefault="00411C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411CD2" w:rsidRDefault="006F6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411CD2" w:rsidRDefault="006F6027">
      <w:pPr>
        <w:pStyle w:val="docdata"/>
        <w:spacing w:before="0" w:beforeAutospacing="0" w:after="0" w:afterAutospacing="0"/>
        <w:ind w:firstLine="567"/>
        <w:jc w:val="both"/>
      </w:pPr>
      <w:proofErr w:type="gramStart"/>
      <w:r>
        <w:rPr>
          <w:color w:val="000000"/>
          <w:sz w:val="28"/>
          <w:szCs w:val="28"/>
        </w:rPr>
        <w:t>Рабочая программа учебной дисциплины ОУДП.03 Физика, составлена 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</w:t>
      </w:r>
      <w:r>
        <w:rPr>
          <w:color w:val="000000"/>
          <w:sz w:val="28"/>
          <w:szCs w:val="28"/>
        </w:rPr>
        <w:t xml:space="preserve"> декабря 2014 г., 31 декабря 2015 г., 29 июня 2017 г., 24 сентября, 11 декабря 2020 г., 12 августа 2022 г.),  в соответствии с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федеральной образовательной программой среднего общего образования (приказ Министерства Просвещения РФ 23 ноября 2022 г. № 1014 «</w:t>
      </w:r>
      <w:r>
        <w:rPr>
          <w:color w:val="000000"/>
          <w:sz w:val="28"/>
          <w:szCs w:val="28"/>
        </w:rPr>
        <w:t>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  по специальности 15.02.16 Технология машиностроения (утве</w:t>
      </w:r>
      <w:r>
        <w:rPr>
          <w:color w:val="000000"/>
          <w:sz w:val="28"/>
          <w:szCs w:val="28"/>
        </w:rPr>
        <w:t>ржденного Приказом Министерства Просвещения России от 14 июня 2022 г. N 444 с изменениями и дополнениями от 03 июля 2024г</w:t>
      </w:r>
      <w:proofErr w:type="gramEnd"/>
      <w:r>
        <w:rPr>
          <w:color w:val="000000"/>
          <w:sz w:val="28"/>
          <w:szCs w:val="28"/>
        </w:rPr>
        <w:t xml:space="preserve">) с учетом  рабочей программы воспитания по специальности 15.02.16 Технология машиностроения. </w:t>
      </w:r>
    </w:p>
    <w:p w:rsidR="00411CD2" w:rsidRDefault="00411CD2">
      <w:pPr>
        <w:spacing w:line="276" w:lineRule="auto"/>
        <w:ind w:firstLine="567"/>
        <w:jc w:val="both"/>
        <w:rPr>
          <w:b/>
          <w:sz w:val="28"/>
          <w:szCs w:val="28"/>
        </w:rPr>
      </w:pPr>
    </w:p>
    <w:p w:rsidR="00411CD2" w:rsidRDefault="006F6027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411CD2" w:rsidRDefault="00411CD2">
      <w:pPr>
        <w:ind w:firstLine="567"/>
        <w:jc w:val="both"/>
        <w:rPr>
          <w:b/>
          <w:sz w:val="28"/>
          <w:szCs w:val="28"/>
        </w:rPr>
      </w:pPr>
    </w:p>
    <w:p w:rsidR="00411CD2" w:rsidRDefault="006F602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уче</w:t>
      </w:r>
      <w:r>
        <w:rPr>
          <w:sz w:val="28"/>
          <w:szCs w:val="28"/>
        </w:rPr>
        <w:t>бной дисциплины в структуре основной профессиональной образовательной программы: учебная дисциплина «Физика» является обязательным  учебным предметом ФГОС СОО.</w:t>
      </w:r>
    </w:p>
    <w:p w:rsidR="00411CD2" w:rsidRDefault="006F602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Челябинском механико-технологическом техникуме учебная дисциплина «Физика» изучается в общеобр</w:t>
      </w:r>
      <w:r>
        <w:rPr>
          <w:sz w:val="28"/>
          <w:szCs w:val="28"/>
        </w:rPr>
        <w:t xml:space="preserve">азовательном цикле общепрофессиональных учебных дисциплин, согласно учебному плана ОПОП СПО по специальности 15.02.16 Технология машиностроения. </w:t>
      </w:r>
    </w:p>
    <w:p w:rsidR="00411CD2" w:rsidRDefault="00411CD2">
      <w:pPr>
        <w:ind w:firstLine="567"/>
        <w:jc w:val="both"/>
        <w:rPr>
          <w:sz w:val="28"/>
          <w:szCs w:val="28"/>
        </w:rPr>
      </w:pPr>
    </w:p>
    <w:p w:rsidR="00411CD2" w:rsidRDefault="006F6027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411CD2" w:rsidRDefault="00411C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411CD2" w:rsidRDefault="006F6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Цели учебной дисциплины: </w:t>
      </w:r>
    </w:p>
    <w:p w:rsidR="00411CD2" w:rsidRDefault="006F6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требованиями ФГОС СОО и ФОП   целями изучения дисциплины «Физика»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являются: </w:t>
      </w:r>
    </w:p>
    <w:p w:rsidR="00411CD2" w:rsidRDefault="006F6027">
      <w:pPr>
        <w:numPr>
          <w:ilvl w:val="4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формирование у обучающихся уверенности в ценности образования, значимости физических знаний для современного квалифицированного специалиста при осуществлении его </w:t>
      </w:r>
      <w:r>
        <w:rPr>
          <w:rFonts w:eastAsia="Calibri"/>
          <w:color w:val="000000"/>
          <w:sz w:val="28"/>
          <w:szCs w:val="22"/>
          <w:lang w:eastAsia="en-US"/>
        </w:rPr>
        <w:t>профессиональной деятельности;</w:t>
      </w:r>
    </w:p>
    <w:p w:rsidR="00411CD2" w:rsidRDefault="006F6027">
      <w:pPr>
        <w:numPr>
          <w:ilvl w:val="4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формирование </w:t>
      </w:r>
      <w:proofErr w:type="gramStart"/>
      <w:r>
        <w:rPr>
          <w:rFonts w:eastAsia="Calibri"/>
          <w:color w:val="000000"/>
          <w:sz w:val="28"/>
          <w:szCs w:val="22"/>
          <w:lang w:eastAsia="en-US"/>
        </w:rPr>
        <w:t>естественно-научной</w:t>
      </w:r>
      <w:proofErr w:type="gramEnd"/>
      <w:r>
        <w:rPr>
          <w:rFonts w:eastAsia="Calibri"/>
          <w:color w:val="000000"/>
          <w:sz w:val="28"/>
          <w:szCs w:val="22"/>
          <w:lang w:eastAsia="en-US"/>
        </w:rPr>
        <w:t xml:space="preserve"> грамотности;</w:t>
      </w:r>
    </w:p>
    <w:p w:rsidR="00411CD2" w:rsidRDefault="006F6027">
      <w:pPr>
        <w:numPr>
          <w:ilvl w:val="4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овладение специфической системой физических понятий, терминологией и символикой;</w:t>
      </w:r>
    </w:p>
    <w:p w:rsidR="00411CD2" w:rsidRDefault="006F6027">
      <w:pPr>
        <w:numPr>
          <w:ilvl w:val="4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освоение основных физических теорий, законов, закономерностей;</w:t>
      </w:r>
    </w:p>
    <w:p w:rsidR="00411CD2" w:rsidRDefault="006F6027">
      <w:pPr>
        <w:numPr>
          <w:ilvl w:val="4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lastRenderedPageBreak/>
        <w:t>овладение основными методами научно</w:t>
      </w:r>
      <w:r>
        <w:rPr>
          <w:rFonts w:eastAsia="Calibri"/>
          <w:color w:val="000000"/>
          <w:sz w:val="28"/>
          <w:szCs w:val="22"/>
          <w:lang w:eastAsia="en-US"/>
        </w:rPr>
        <w:t>го познания природы, используемыми в физике (наблюдение, описание, измерение, выдвижение гипотез, проведение эксперимента);</w:t>
      </w:r>
    </w:p>
    <w:p w:rsidR="00411CD2" w:rsidRDefault="006F6027">
      <w:pPr>
        <w:numPr>
          <w:ilvl w:val="4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овладение умениями обрабатывать данные эксперимента, объяснять полученные результаты, устанавливать зависимости между физическими ве</w:t>
      </w:r>
      <w:r>
        <w:rPr>
          <w:rFonts w:eastAsia="Calibri"/>
          <w:color w:val="000000"/>
          <w:sz w:val="28"/>
          <w:szCs w:val="22"/>
          <w:lang w:eastAsia="en-US"/>
        </w:rPr>
        <w:t>личинами в наблюдаемом явлении, делать выводы;</w:t>
      </w:r>
    </w:p>
    <w:p w:rsidR="00411CD2" w:rsidRDefault="006F6027">
      <w:pPr>
        <w:numPr>
          <w:ilvl w:val="4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формирование умения решать физические задачи разных уровней сложности;</w:t>
      </w:r>
    </w:p>
    <w:p w:rsidR="00411CD2" w:rsidRDefault="006F6027">
      <w:pPr>
        <w:numPr>
          <w:ilvl w:val="4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развитие познавательных интересов, интеллектуальных и творческих способностей в процессе приобретения знаний с использованием различных ис</w:t>
      </w:r>
      <w:r>
        <w:rPr>
          <w:rFonts w:eastAsia="Calibri"/>
          <w:color w:val="000000"/>
          <w:sz w:val="28"/>
          <w:szCs w:val="22"/>
          <w:lang w:eastAsia="en-US"/>
        </w:rPr>
        <w:t>точников информации и современных информационных технологий; умений формулировать и обосновывать собственную позицию по отношению к физической информации, получаемой из разных источников;</w:t>
      </w:r>
    </w:p>
    <w:p w:rsidR="00411CD2" w:rsidRDefault="006F6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воспитание чувства гордости за российскую физическую науку.</w:t>
      </w:r>
    </w:p>
    <w:p w:rsidR="00411CD2" w:rsidRDefault="00411C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</w:p>
    <w:p w:rsidR="00411CD2" w:rsidRDefault="00411C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</w:p>
    <w:p w:rsidR="00411CD2" w:rsidRDefault="00411C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</w:p>
    <w:p w:rsidR="00411CD2" w:rsidRDefault="00411CD2">
      <w:pPr>
        <w:rPr>
          <w:sz w:val="28"/>
          <w:szCs w:val="28"/>
        </w:rPr>
        <w:sectPr w:rsidR="00411CD2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411CD2" w:rsidRDefault="006F6027">
      <w:pPr>
        <w:numPr>
          <w:ilvl w:val="2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411CD2" w:rsidRDefault="00411C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411CD2" w:rsidRDefault="006F6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«Физика», предполагается достижение: </w:t>
      </w:r>
    </w:p>
    <w:p w:rsidR="00411CD2" w:rsidRDefault="006F6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411CD2" w:rsidRDefault="006F6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</w:p>
    <w:p w:rsidR="00411CD2" w:rsidRDefault="006F6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411CD2" w:rsidRDefault="006F6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411CD2" w:rsidRDefault="006F6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411CD2" w:rsidRDefault="006F6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 (согласно рабочей программе воспитания) </w:t>
      </w:r>
    </w:p>
    <w:p w:rsidR="00411CD2" w:rsidRDefault="00411C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5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2"/>
        <w:gridCol w:w="4230"/>
        <w:gridCol w:w="3966"/>
        <w:gridCol w:w="4412"/>
      </w:tblGrid>
      <w:tr w:rsidR="00411CD2">
        <w:trPr>
          <w:trHeight w:val="787"/>
          <w:jc w:val="center"/>
        </w:trPr>
        <w:tc>
          <w:tcPr>
            <w:tcW w:w="3342" w:type="dxa"/>
            <w:vMerge w:val="restart"/>
            <w:shd w:val="clear" w:color="auto" w:fill="auto"/>
          </w:tcPr>
          <w:p w:rsidR="00411CD2" w:rsidRDefault="006F602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  <w:bookmarkStart w:id="1" w:name="_Toc118236608"/>
            <w:r>
              <w:rPr>
                <w:b/>
                <w:lang w:eastAsia="ar-SA"/>
              </w:rPr>
              <w:t>Код и наименование формируемых компетенций</w:t>
            </w:r>
            <w:bookmarkEnd w:id="1"/>
          </w:p>
        </w:tc>
        <w:tc>
          <w:tcPr>
            <w:tcW w:w="12608" w:type="dxa"/>
            <w:gridSpan w:val="3"/>
            <w:shd w:val="clear" w:color="auto" w:fill="auto"/>
          </w:tcPr>
          <w:p w:rsidR="00411CD2" w:rsidRDefault="006F602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Планируемые результаты освоения дисциплины</w:t>
            </w:r>
          </w:p>
        </w:tc>
      </w:tr>
      <w:tr w:rsidR="00411CD2">
        <w:trPr>
          <w:trHeight w:val="155"/>
          <w:jc w:val="center"/>
        </w:trPr>
        <w:tc>
          <w:tcPr>
            <w:tcW w:w="3342" w:type="dxa"/>
            <w:vMerge/>
            <w:shd w:val="clear" w:color="auto" w:fill="auto"/>
          </w:tcPr>
          <w:p w:rsidR="00411CD2" w:rsidRDefault="00411CD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</w:p>
        </w:tc>
        <w:tc>
          <w:tcPr>
            <w:tcW w:w="4230" w:type="dxa"/>
            <w:shd w:val="clear" w:color="auto" w:fill="auto"/>
          </w:tcPr>
          <w:p w:rsidR="00411CD2" w:rsidRDefault="006F602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Личностные результаты</w:t>
            </w:r>
          </w:p>
        </w:tc>
        <w:tc>
          <w:tcPr>
            <w:tcW w:w="3966" w:type="dxa"/>
            <w:shd w:val="clear" w:color="auto" w:fill="auto"/>
          </w:tcPr>
          <w:p w:rsidR="00411CD2" w:rsidRDefault="006F602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Метапредметные результаты </w:t>
            </w:r>
          </w:p>
        </w:tc>
        <w:tc>
          <w:tcPr>
            <w:tcW w:w="4412" w:type="dxa"/>
            <w:shd w:val="clear" w:color="auto" w:fill="auto"/>
          </w:tcPr>
          <w:p w:rsidR="00411CD2" w:rsidRDefault="006F602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Предметные результаты  </w:t>
            </w:r>
          </w:p>
        </w:tc>
      </w:tr>
      <w:tr w:rsidR="00411CD2">
        <w:trPr>
          <w:trHeight w:val="392"/>
          <w:jc w:val="center"/>
        </w:trPr>
        <w:tc>
          <w:tcPr>
            <w:tcW w:w="3342" w:type="dxa"/>
            <w:shd w:val="clear" w:color="auto" w:fill="auto"/>
          </w:tcPr>
          <w:p w:rsidR="00411CD2" w:rsidRDefault="006F602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  <w:proofErr w:type="gramStart"/>
            <w:r>
              <w:rPr>
                <w:lang w:eastAsia="ar-SA"/>
              </w:rPr>
              <w:t>ОК</w:t>
            </w:r>
            <w:proofErr w:type="gramEnd"/>
            <w:r>
              <w:rPr>
                <w:lang w:eastAsia="ar-SA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230" w:type="dxa"/>
            <w:shd w:val="clear" w:color="auto" w:fill="auto"/>
          </w:tcPr>
          <w:p w:rsidR="00411CD2" w:rsidRDefault="006F6027">
            <w:pPr>
              <w:ind w:firstLine="567"/>
              <w:jc w:val="both"/>
              <w:rPr>
                <w:lang w:val="en-US" w:eastAsia="ar-SA"/>
              </w:rPr>
            </w:pPr>
            <w:r>
              <w:rPr>
                <w:b/>
                <w:i/>
                <w:color w:val="000000"/>
                <w:lang w:eastAsia="ar-SA"/>
              </w:rPr>
              <w:t>Трудового воспитания:</w:t>
            </w:r>
          </w:p>
          <w:p w:rsidR="00411CD2" w:rsidRDefault="006F6027">
            <w:pPr>
              <w:numPr>
                <w:ilvl w:val="0"/>
                <w:numId w:val="16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готовность к труду, осознание ценности мастерства, трудолюбие;</w:t>
            </w:r>
          </w:p>
          <w:p w:rsidR="00411CD2" w:rsidRDefault="006F6027">
            <w:pPr>
              <w:numPr>
                <w:ilvl w:val="0"/>
                <w:numId w:val="16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</w:p>
          <w:p w:rsidR="00411CD2" w:rsidRDefault="006F6027">
            <w:pPr>
              <w:numPr>
                <w:ilvl w:val="0"/>
                <w:numId w:val="16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интерес к различным сферам профессиональной деяте</w:t>
            </w:r>
            <w:r>
              <w:rPr>
                <w:color w:val="000000"/>
                <w:lang w:eastAsia="ar-SA"/>
              </w:rPr>
              <w:t xml:space="preserve">льности, умение совершать осознанный выбор будущей профессии и реализовывать собственные жизненные планы; мотивация к эффективному труду и постоянному профессиональному </w:t>
            </w:r>
            <w:r>
              <w:rPr>
                <w:color w:val="000000"/>
                <w:lang w:eastAsia="ar-SA"/>
              </w:rPr>
              <w:lastRenderedPageBreak/>
              <w:t>росту, к учету общественных потребностей при предстоящем выборе сферы деятельности;</w:t>
            </w:r>
          </w:p>
          <w:p w:rsidR="00411CD2" w:rsidRDefault="006F6027">
            <w:pPr>
              <w:numPr>
                <w:ilvl w:val="0"/>
                <w:numId w:val="16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гот</w:t>
            </w:r>
            <w:r>
              <w:rPr>
                <w:color w:val="000000"/>
                <w:lang w:eastAsia="ar-SA"/>
              </w:rPr>
              <w:t>овность и способность к образованию и самообразованию на протяжении жизни.</w:t>
            </w:r>
          </w:p>
          <w:p w:rsidR="00411CD2" w:rsidRDefault="00411CD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</w:p>
        </w:tc>
        <w:tc>
          <w:tcPr>
            <w:tcW w:w="3966" w:type="dxa"/>
            <w:shd w:val="clear" w:color="auto" w:fill="auto"/>
          </w:tcPr>
          <w:p w:rsidR="00411CD2" w:rsidRDefault="006F6027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  <w:rPr>
                <w:lang w:val="en-US" w:eastAsia="ar-SA"/>
              </w:rPr>
            </w:pPr>
            <w:r>
              <w:rPr>
                <w:b/>
                <w:color w:val="000000"/>
                <w:lang w:eastAsia="ar-SA"/>
              </w:rPr>
              <w:lastRenderedPageBreak/>
              <w:t>Овладение универсальными учебными познавательными действиями</w:t>
            </w:r>
          </w:p>
          <w:p w:rsidR="00411CD2" w:rsidRDefault="006F6027">
            <w:pPr>
              <w:spacing w:line="276" w:lineRule="auto"/>
              <w:ind w:firstLine="567"/>
              <w:jc w:val="both"/>
              <w:rPr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>Базовые логические действия:</w:t>
            </w:r>
          </w:p>
          <w:p w:rsidR="00411CD2" w:rsidRDefault="006F6027">
            <w:pPr>
              <w:numPr>
                <w:ilvl w:val="0"/>
                <w:numId w:val="20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самостоятельно формулировать и актуализировать социальную проблему, рассматривать ее всесторонне;</w:t>
            </w:r>
          </w:p>
          <w:p w:rsidR="00411CD2" w:rsidRDefault="006F6027">
            <w:pPr>
              <w:numPr>
                <w:ilvl w:val="0"/>
                <w:numId w:val="20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</w:p>
          <w:p w:rsidR="00411CD2" w:rsidRDefault="006F6027">
            <w:pPr>
              <w:numPr>
                <w:ilvl w:val="0"/>
                <w:numId w:val="20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определять цели </w:t>
            </w:r>
            <w:r>
              <w:rPr>
                <w:color w:val="000000"/>
                <w:lang w:eastAsia="ar-SA"/>
              </w:rPr>
              <w:lastRenderedPageBreak/>
              <w:t>познавател</w:t>
            </w:r>
            <w:r>
              <w:rPr>
                <w:color w:val="000000"/>
                <w:lang w:eastAsia="ar-SA"/>
              </w:rPr>
              <w:t>ьной деятельности, задавать параметры и критерии их достижения;</w:t>
            </w:r>
          </w:p>
          <w:p w:rsidR="00411CD2" w:rsidRDefault="006F6027">
            <w:pPr>
              <w:numPr>
                <w:ilvl w:val="0"/>
                <w:numId w:val="20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выявлять закономерности и противоречия в рассматриваемых социальных явлениях и процессах;</w:t>
            </w:r>
          </w:p>
          <w:p w:rsidR="00411CD2" w:rsidRDefault="006F6027">
            <w:pPr>
              <w:numPr>
                <w:ilvl w:val="0"/>
                <w:numId w:val="20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вносить коррективы в деятельность (с учетом разных видов деятельности), оценивать соответствие результ</w:t>
            </w:r>
            <w:r>
              <w:rPr>
                <w:color w:val="000000"/>
                <w:lang w:eastAsia="ar-SA"/>
              </w:rPr>
              <w:t>атов целям, оценивать риски последствий деятельности;</w:t>
            </w:r>
          </w:p>
          <w:p w:rsidR="00411CD2" w:rsidRDefault="006F6027">
            <w:pPr>
              <w:numPr>
                <w:ilvl w:val="0"/>
                <w:numId w:val="20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11CD2" w:rsidRDefault="006F6027">
            <w:pPr>
              <w:numPr>
                <w:ilvl w:val="0"/>
                <w:numId w:val="20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развивать креативное мышление при решении жизненных проблем, в том числе учебно-познавательных.</w:t>
            </w:r>
          </w:p>
          <w:p w:rsidR="00411CD2" w:rsidRDefault="006F6027">
            <w:pPr>
              <w:spacing w:line="276" w:lineRule="auto"/>
              <w:ind w:firstLine="567"/>
              <w:jc w:val="both"/>
              <w:rPr>
                <w:lang w:val="en-US" w:eastAsia="ar-SA"/>
              </w:rPr>
            </w:pPr>
            <w:r>
              <w:rPr>
                <w:i/>
                <w:color w:val="000000"/>
                <w:lang w:eastAsia="ar-SA"/>
              </w:rPr>
              <w:t>Ба</w:t>
            </w:r>
            <w:r>
              <w:rPr>
                <w:i/>
                <w:color w:val="000000"/>
                <w:lang w:eastAsia="ar-SA"/>
              </w:rPr>
              <w:t>зовые исследовательские действия:</w:t>
            </w:r>
          </w:p>
          <w:p w:rsidR="00411CD2" w:rsidRDefault="006F6027">
            <w:pPr>
              <w:numPr>
                <w:ilvl w:val="0"/>
                <w:numId w:val="21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развивать навыки учебно-исследовательской и проектной деятельности, навыки разрешения проблем;</w:t>
            </w:r>
          </w:p>
          <w:p w:rsidR="00411CD2" w:rsidRDefault="006F6027">
            <w:pPr>
              <w:numPr>
                <w:ilvl w:val="0"/>
                <w:numId w:val="21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проявлять способность и готовность к самостоятельному поиску методов решения </w:t>
            </w:r>
            <w:r>
              <w:rPr>
                <w:color w:val="000000"/>
                <w:lang w:eastAsia="ar-SA"/>
              </w:rPr>
              <w:lastRenderedPageBreak/>
              <w:t>практических задач, применению различных методов социального познания;</w:t>
            </w:r>
          </w:p>
          <w:p w:rsidR="00411CD2" w:rsidRDefault="006F6027">
            <w:pPr>
              <w:numPr>
                <w:ilvl w:val="0"/>
                <w:numId w:val="21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</w:t>
            </w:r>
            <w:r>
              <w:rPr>
                <w:color w:val="000000"/>
                <w:lang w:eastAsia="ar-SA"/>
              </w:rPr>
              <w:t>в;</w:t>
            </w:r>
          </w:p>
          <w:p w:rsidR="00411CD2" w:rsidRDefault="006F6027">
            <w:pPr>
              <w:numPr>
                <w:ilvl w:val="0"/>
                <w:numId w:val="21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формировать научный тип мышления, применять научную терминологию, ключевые понятия и методы социальных наук;</w:t>
            </w:r>
          </w:p>
          <w:p w:rsidR="00411CD2" w:rsidRDefault="006F6027">
            <w:pPr>
              <w:numPr>
                <w:ilvl w:val="0"/>
                <w:numId w:val="21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411CD2" w:rsidRDefault="006F6027">
            <w:pPr>
              <w:numPr>
                <w:ilvl w:val="0"/>
                <w:numId w:val="21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411CD2" w:rsidRDefault="006F6027">
            <w:pPr>
              <w:numPr>
                <w:ilvl w:val="0"/>
                <w:numId w:val="21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анализировать резуль</w:t>
            </w:r>
            <w:r>
              <w:rPr>
                <w:color w:val="000000"/>
                <w:lang w:eastAsia="ar-SA"/>
              </w:rPr>
              <w:t xml:space="preserve">таты, полученные в ходе решения задачи, </w:t>
            </w:r>
            <w:r>
              <w:rPr>
                <w:color w:val="000000"/>
                <w:lang w:eastAsia="ar-SA"/>
              </w:rPr>
              <w:lastRenderedPageBreak/>
              <w:t>критически оценивать их достоверность, прогнозировать изменение в новых условиях;</w:t>
            </w:r>
          </w:p>
          <w:p w:rsidR="00411CD2" w:rsidRDefault="006F6027">
            <w:pPr>
              <w:numPr>
                <w:ilvl w:val="0"/>
                <w:numId w:val="21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давать оценку новым ситуациям, возникающим в процессе познания социальных объектов, в социальных отношениях; оценивать приобретенный о</w:t>
            </w:r>
            <w:r>
              <w:rPr>
                <w:color w:val="000000"/>
                <w:lang w:eastAsia="ar-SA"/>
              </w:rPr>
              <w:t>пыт;</w:t>
            </w:r>
          </w:p>
          <w:p w:rsidR="00411CD2" w:rsidRDefault="006F6027">
            <w:pPr>
              <w:numPr>
                <w:ilvl w:val="0"/>
                <w:numId w:val="21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уметь переносить знания об общественных объектах, явлениях и процессах в познавательную и практическую области жизнедеятельности;</w:t>
            </w:r>
          </w:p>
          <w:p w:rsidR="00411CD2" w:rsidRDefault="006F6027">
            <w:pPr>
              <w:numPr>
                <w:ilvl w:val="0"/>
                <w:numId w:val="21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уметь интегрировать знания из разных предметных областей;</w:t>
            </w:r>
          </w:p>
          <w:p w:rsidR="00411CD2" w:rsidRDefault="006F6027">
            <w:pPr>
              <w:numPr>
                <w:ilvl w:val="0"/>
                <w:numId w:val="21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выдвигать новые идеи, предлагать оригинальные подходы и решения</w:t>
            </w:r>
            <w:r>
              <w:rPr>
                <w:color w:val="000000"/>
                <w:lang w:eastAsia="ar-SA"/>
              </w:rPr>
              <w:t>;</w:t>
            </w:r>
          </w:p>
          <w:p w:rsidR="00411CD2" w:rsidRDefault="006F6027">
            <w:pPr>
              <w:numPr>
                <w:ilvl w:val="0"/>
                <w:numId w:val="21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ставить проблемы и задачи, допускающие альтернативные решения.</w:t>
            </w:r>
          </w:p>
          <w:p w:rsidR="00411CD2" w:rsidRDefault="00411CD2">
            <w:pPr>
              <w:spacing w:line="276" w:lineRule="auto"/>
              <w:jc w:val="both"/>
              <w:rPr>
                <w:lang w:eastAsia="ar-SA"/>
              </w:rPr>
            </w:pPr>
          </w:p>
        </w:tc>
        <w:tc>
          <w:tcPr>
            <w:tcW w:w="4412" w:type="dxa"/>
            <w:shd w:val="clear" w:color="auto" w:fill="auto"/>
          </w:tcPr>
          <w:p w:rsidR="00411CD2" w:rsidRDefault="006F6027">
            <w:pPr>
              <w:widowControl w:val="0"/>
              <w:numPr>
                <w:ilvl w:val="0"/>
                <w:numId w:val="9"/>
              </w:numPr>
              <w:tabs>
                <w:tab w:val="left" w:pos="184"/>
              </w:tabs>
              <w:ind w:right="19" w:firstLine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lastRenderedPageBreak/>
              <w:t>сформировать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представления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о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роли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и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месте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физики 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астрономии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в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современной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научной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картине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мира,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о </w:t>
            </w:r>
            <w:r>
              <w:rPr>
                <w:rFonts w:eastAsia="Calibri"/>
                <w:lang w:eastAsia="en-US"/>
              </w:rPr>
              <w:t xml:space="preserve">системообразующей роли физики в развитии </w:t>
            </w:r>
            <w:r>
              <w:rPr>
                <w:rFonts w:eastAsia="Calibri"/>
                <w:spacing w:val="-6"/>
                <w:lang w:eastAsia="en-US"/>
              </w:rPr>
              <w:t>естественных наук, техники и современных технолог</w:t>
            </w:r>
            <w:r>
              <w:rPr>
                <w:rFonts w:eastAsia="Calibri"/>
                <w:spacing w:val="-6"/>
                <w:lang w:eastAsia="en-US"/>
              </w:rPr>
              <w:t xml:space="preserve">ий, </w:t>
            </w:r>
            <w:r>
              <w:rPr>
                <w:rFonts w:eastAsia="Calibri"/>
                <w:lang w:eastAsia="en-US"/>
              </w:rPr>
              <w:t>о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вкладе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российских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spacing w:val="-6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зарубежных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ученых-физиков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 развитие науки; понимание физической сущности наблюдаемых явлений микромира, макромира и мегамира; понимание роли астрономии в практической деятельности человека и дальнейшем научно-техническом развитии</w:t>
            </w:r>
            <w:r>
              <w:rPr>
                <w:rFonts w:eastAsia="Calibri"/>
                <w:lang w:eastAsia="en-US"/>
              </w:rPr>
              <w:t xml:space="preserve">, роли физики в формировании кругозора и функциональной грамотности человека для решения </w:t>
            </w:r>
            <w:r>
              <w:rPr>
                <w:rFonts w:eastAsia="Calibri"/>
                <w:lang w:eastAsia="en-US"/>
              </w:rPr>
              <w:lastRenderedPageBreak/>
              <w:t xml:space="preserve">практических </w:t>
            </w:r>
            <w:r>
              <w:rPr>
                <w:rFonts w:eastAsia="Calibri"/>
                <w:spacing w:val="-2"/>
                <w:lang w:eastAsia="en-US"/>
              </w:rPr>
              <w:t>задач;</w:t>
            </w:r>
          </w:p>
          <w:p w:rsidR="00411CD2" w:rsidRDefault="006F6027">
            <w:pPr>
              <w:widowControl w:val="0"/>
              <w:numPr>
                <w:ilvl w:val="0"/>
                <w:numId w:val="9"/>
              </w:numPr>
              <w:tabs>
                <w:tab w:val="left" w:pos="175"/>
              </w:tabs>
              <w:ind w:left="174" w:hanging="15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>сформировать</w:t>
            </w:r>
            <w:r>
              <w:rPr>
                <w:rFonts w:eastAsia="Calibri"/>
                <w:spacing w:val="4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умения</w:t>
            </w:r>
            <w:r>
              <w:rPr>
                <w:rFonts w:eastAsia="Calibri"/>
                <w:spacing w:val="46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решать</w:t>
            </w:r>
            <w:r>
              <w:rPr>
                <w:rFonts w:eastAsia="Calibri"/>
                <w:spacing w:val="4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расчетные</w:t>
            </w:r>
            <w:r>
              <w:rPr>
                <w:rFonts w:eastAsia="Calibri"/>
                <w:spacing w:val="45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задачи</w:t>
            </w:r>
            <w:r>
              <w:rPr>
                <w:rFonts w:eastAsia="Calibri"/>
                <w:spacing w:val="44"/>
                <w:lang w:eastAsia="en-US"/>
              </w:rPr>
              <w:t xml:space="preserve"> </w:t>
            </w:r>
            <w:proofErr w:type="gramStart"/>
            <w:r>
              <w:rPr>
                <w:rFonts w:eastAsia="Calibri"/>
                <w:spacing w:val="-10"/>
                <w:lang w:eastAsia="en-US"/>
              </w:rPr>
              <w:t>с</w:t>
            </w:r>
            <w:proofErr w:type="gramEnd"/>
          </w:p>
          <w:p w:rsidR="00411CD2" w:rsidRDefault="006F6027">
            <w:pPr>
              <w:widowControl w:val="0"/>
              <w:spacing w:before="3"/>
              <w:ind w:right="20"/>
              <w:jc w:val="both"/>
              <w:rPr>
                <w:rFonts w:eastAsia="Calibri"/>
                <w:lang w:eastAsia="en-US"/>
              </w:rPr>
            </w:pPr>
            <w:proofErr w:type="gramStart"/>
            <w:r>
              <w:rPr>
                <w:rFonts w:eastAsia="Calibri"/>
                <w:lang w:eastAsia="en-US"/>
              </w:rPr>
              <w:t xml:space="preserve">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</w:t>
            </w:r>
            <w:r>
              <w:rPr>
                <w:rFonts w:eastAsia="Calibri"/>
                <w:lang w:eastAsia="en-US"/>
              </w:rPr>
              <w:t>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  <w:proofErr w:type="gramEnd"/>
          </w:p>
          <w:p w:rsidR="00411CD2" w:rsidRDefault="006F6027">
            <w:pPr>
              <w:widowControl w:val="0"/>
              <w:numPr>
                <w:ilvl w:val="0"/>
                <w:numId w:val="9"/>
              </w:numPr>
              <w:tabs>
                <w:tab w:val="left" w:pos="165"/>
                <w:tab w:val="left" w:pos="1512"/>
                <w:tab w:val="left" w:pos="4171"/>
              </w:tabs>
              <w:ind w:right="18" w:firstLine="0"/>
              <w:jc w:val="both"/>
              <w:rPr>
                <w:rFonts w:eastAsia="Calibri"/>
                <w:lang w:eastAsia="en-US"/>
              </w:rPr>
            </w:pPr>
            <w:proofErr w:type="gramStart"/>
            <w:r>
              <w:rPr>
                <w:rFonts w:eastAsia="Calibri"/>
                <w:spacing w:val="-2"/>
                <w:lang w:eastAsia="en-US"/>
              </w:rPr>
              <w:t>владеть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2"/>
                <w:lang w:eastAsia="en-US"/>
              </w:rPr>
              <w:t>основополагающими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6"/>
                <w:lang w:eastAsia="en-US"/>
              </w:rPr>
              <w:t xml:space="preserve">физическими </w:t>
            </w:r>
            <w:r>
              <w:rPr>
                <w:rFonts w:eastAsia="Calibri"/>
                <w:lang w:eastAsia="en-US"/>
              </w:rPr>
              <w:t>понятиями и величинами, характеризу</w:t>
            </w:r>
            <w:r>
              <w:rPr>
                <w:rFonts w:eastAsia="Calibri"/>
                <w:lang w:eastAsia="en-US"/>
              </w:rPr>
              <w:t>ющими физические процессы (связанными с механическим движением, взаимодействием тел, механическими колебаниями</w:t>
            </w:r>
            <w:r>
              <w:rPr>
                <w:rFonts w:eastAsia="Calibri"/>
                <w:spacing w:val="63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spacing w:val="65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>волнами;</w:t>
            </w:r>
            <w:r>
              <w:rPr>
                <w:rFonts w:eastAsia="Calibri"/>
                <w:spacing w:val="65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>атомно-</w:t>
            </w:r>
            <w:r>
              <w:rPr>
                <w:rFonts w:eastAsia="Calibri"/>
                <w:spacing w:val="-2"/>
                <w:lang w:eastAsia="en-US"/>
              </w:rPr>
              <w:t>молекулярным</w:t>
            </w:r>
            <w:proofErr w:type="gramEnd"/>
          </w:p>
          <w:p w:rsidR="00411CD2" w:rsidRDefault="006F6027">
            <w:pPr>
              <w:jc w:val="both"/>
              <w:rPr>
                <w:rFonts w:eastAsia="Calibri"/>
                <w:spacing w:val="-2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строением</w:t>
            </w:r>
            <w:r>
              <w:rPr>
                <w:rFonts w:eastAsia="Calibri"/>
                <w:spacing w:val="73"/>
                <w:lang w:val="en-US" w:eastAsia="en-US"/>
              </w:rPr>
              <w:t xml:space="preserve">  </w:t>
            </w:r>
            <w:r>
              <w:rPr>
                <w:rFonts w:eastAsia="Calibri"/>
                <w:lang w:val="en-US" w:eastAsia="en-US"/>
              </w:rPr>
              <w:t>вещества,</w:t>
            </w:r>
            <w:r>
              <w:rPr>
                <w:rFonts w:eastAsia="Calibri"/>
                <w:spacing w:val="73"/>
                <w:lang w:val="en-US" w:eastAsia="en-US"/>
              </w:rPr>
              <w:t xml:space="preserve">  </w:t>
            </w:r>
            <w:r>
              <w:rPr>
                <w:rFonts w:eastAsia="Calibri"/>
                <w:lang w:val="en-US" w:eastAsia="en-US"/>
              </w:rPr>
              <w:t>тепловыми</w:t>
            </w:r>
            <w:r>
              <w:rPr>
                <w:rFonts w:eastAsia="Calibri"/>
                <w:spacing w:val="75"/>
                <w:lang w:val="en-US" w:eastAsia="en-US"/>
              </w:rPr>
              <w:t xml:space="preserve">  </w:t>
            </w:r>
            <w:r>
              <w:rPr>
                <w:rFonts w:eastAsia="Calibri"/>
                <w:spacing w:val="-2"/>
                <w:lang w:val="en-US" w:eastAsia="en-US"/>
              </w:rPr>
              <w:t>процессами;</w:t>
            </w:r>
          </w:p>
          <w:p w:rsidR="00411CD2" w:rsidRDefault="006F6027">
            <w:pPr>
              <w:widowControl w:val="0"/>
              <w:numPr>
                <w:ilvl w:val="0"/>
                <w:numId w:val="9"/>
              </w:numPr>
              <w:tabs>
                <w:tab w:val="left" w:pos="184"/>
              </w:tabs>
              <w:ind w:right="19" w:firstLine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>сформировать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представления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о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роли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и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месте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физики 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астрономии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в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современной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научной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картине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мира,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о </w:t>
            </w:r>
            <w:r>
              <w:rPr>
                <w:rFonts w:eastAsia="Calibri"/>
                <w:lang w:eastAsia="en-US"/>
              </w:rPr>
              <w:t xml:space="preserve">системообразующей роли физики в развитии </w:t>
            </w:r>
            <w:r>
              <w:rPr>
                <w:rFonts w:eastAsia="Calibri"/>
                <w:spacing w:val="-6"/>
                <w:lang w:eastAsia="en-US"/>
              </w:rPr>
              <w:t xml:space="preserve">естественных наук, техники и современных технологий, </w:t>
            </w:r>
            <w:r>
              <w:rPr>
                <w:rFonts w:eastAsia="Calibri"/>
                <w:lang w:eastAsia="en-US"/>
              </w:rPr>
              <w:t>о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вкладе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российских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spacing w:val="-6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зарубежных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ученых-</w:t>
            </w:r>
            <w:r>
              <w:rPr>
                <w:rFonts w:eastAsia="Calibri"/>
                <w:lang w:eastAsia="en-US"/>
              </w:rPr>
              <w:lastRenderedPageBreak/>
              <w:t>физиков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 развитие науки; понимание физической сущности наблюдаемых явлений микромира,</w:t>
            </w:r>
            <w:r>
              <w:rPr>
                <w:rFonts w:eastAsia="Calibri"/>
                <w:lang w:eastAsia="en-US"/>
              </w:rPr>
              <w:t xml:space="preserve"> макромира и мегамира;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</w:t>
            </w:r>
            <w:r>
              <w:rPr>
                <w:rFonts w:eastAsia="Calibri"/>
                <w:spacing w:val="-2"/>
                <w:lang w:eastAsia="en-US"/>
              </w:rPr>
              <w:t>задач;</w:t>
            </w:r>
          </w:p>
          <w:p w:rsidR="00411CD2" w:rsidRDefault="006F6027">
            <w:pPr>
              <w:widowControl w:val="0"/>
              <w:numPr>
                <w:ilvl w:val="0"/>
                <w:numId w:val="9"/>
              </w:numPr>
              <w:tabs>
                <w:tab w:val="left" w:pos="175"/>
              </w:tabs>
              <w:ind w:left="174" w:hanging="15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>сформировать</w:t>
            </w:r>
            <w:r>
              <w:rPr>
                <w:rFonts w:eastAsia="Calibri"/>
                <w:spacing w:val="4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умения</w:t>
            </w:r>
            <w:r>
              <w:rPr>
                <w:rFonts w:eastAsia="Calibri"/>
                <w:spacing w:val="46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р</w:t>
            </w:r>
            <w:r>
              <w:rPr>
                <w:rFonts w:eastAsia="Calibri"/>
                <w:spacing w:val="-2"/>
                <w:lang w:eastAsia="en-US"/>
              </w:rPr>
              <w:t>ешать</w:t>
            </w:r>
            <w:r>
              <w:rPr>
                <w:rFonts w:eastAsia="Calibri"/>
                <w:spacing w:val="4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расчетные</w:t>
            </w:r>
            <w:r>
              <w:rPr>
                <w:rFonts w:eastAsia="Calibri"/>
                <w:spacing w:val="45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задачи</w:t>
            </w:r>
            <w:r>
              <w:rPr>
                <w:rFonts w:eastAsia="Calibri"/>
                <w:spacing w:val="44"/>
                <w:lang w:eastAsia="en-US"/>
              </w:rPr>
              <w:t xml:space="preserve"> </w:t>
            </w:r>
            <w:proofErr w:type="gramStart"/>
            <w:r>
              <w:rPr>
                <w:rFonts w:eastAsia="Calibri"/>
                <w:spacing w:val="-10"/>
                <w:lang w:eastAsia="en-US"/>
              </w:rPr>
              <w:t>с</w:t>
            </w:r>
            <w:proofErr w:type="gramEnd"/>
          </w:p>
          <w:p w:rsidR="00411CD2" w:rsidRDefault="006F6027">
            <w:pPr>
              <w:widowControl w:val="0"/>
              <w:spacing w:before="3"/>
              <w:ind w:right="20"/>
              <w:jc w:val="both"/>
              <w:rPr>
                <w:rFonts w:eastAsia="Calibri"/>
                <w:lang w:eastAsia="en-US"/>
              </w:rPr>
            </w:pPr>
            <w:proofErr w:type="gramStart"/>
            <w:r>
              <w:rPr>
                <w:rFonts w:eastAsia="Calibri"/>
                <w:lang w:eastAsia="en-US"/>
              </w:rPr>
              <w:t>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</w:t>
            </w:r>
            <w:r>
              <w:rPr>
                <w:rFonts w:eastAsia="Calibri"/>
                <w:lang w:eastAsia="en-US"/>
              </w:rPr>
              <w:t>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  <w:proofErr w:type="gramEnd"/>
          </w:p>
          <w:p w:rsidR="00411CD2" w:rsidRDefault="006F6027">
            <w:pPr>
              <w:widowControl w:val="0"/>
              <w:numPr>
                <w:ilvl w:val="0"/>
                <w:numId w:val="9"/>
              </w:numPr>
              <w:tabs>
                <w:tab w:val="left" w:pos="165"/>
                <w:tab w:val="left" w:pos="1512"/>
                <w:tab w:val="left" w:pos="4171"/>
              </w:tabs>
              <w:ind w:right="18" w:firstLine="0"/>
              <w:jc w:val="both"/>
              <w:rPr>
                <w:rFonts w:eastAsia="Calibri"/>
                <w:lang w:eastAsia="en-US"/>
              </w:rPr>
            </w:pPr>
            <w:proofErr w:type="gramStart"/>
            <w:r>
              <w:rPr>
                <w:rFonts w:eastAsia="Calibri"/>
                <w:spacing w:val="-2"/>
                <w:lang w:eastAsia="en-US"/>
              </w:rPr>
              <w:t>владеть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2"/>
                <w:lang w:eastAsia="en-US"/>
              </w:rPr>
              <w:t>основополагающими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6"/>
                <w:lang w:eastAsia="en-US"/>
              </w:rPr>
              <w:t xml:space="preserve">физическими </w:t>
            </w:r>
            <w:r>
              <w:rPr>
                <w:rFonts w:eastAsia="Calibri"/>
                <w:lang w:eastAsia="en-US"/>
              </w:rPr>
              <w:t xml:space="preserve">понятиями </w:t>
            </w:r>
            <w:r>
              <w:rPr>
                <w:rFonts w:eastAsia="Calibri"/>
                <w:lang w:eastAsia="en-US"/>
              </w:rPr>
              <w:t>и величинами, характеризующими физические процессы (связанными с механическим движением, взаимодействием тел, механическими колебаниями</w:t>
            </w:r>
            <w:r>
              <w:rPr>
                <w:rFonts w:eastAsia="Calibri"/>
                <w:spacing w:val="63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spacing w:val="65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>волнами;</w:t>
            </w:r>
            <w:r>
              <w:rPr>
                <w:rFonts w:eastAsia="Calibri"/>
                <w:spacing w:val="65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>атомно-</w:t>
            </w:r>
            <w:r>
              <w:rPr>
                <w:rFonts w:eastAsia="Calibri"/>
                <w:spacing w:val="-2"/>
                <w:lang w:eastAsia="en-US"/>
              </w:rPr>
              <w:t>молекулярным</w:t>
            </w:r>
            <w:proofErr w:type="gramEnd"/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rFonts w:eastAsia="Calibri"/>
                <w:lang w:val="en-US" w:eastAsia="en-US"/>
              </w:rPr>
              <w:lastRenderedPageBreak/>
              <w:t>строением</w:t>
            </w:r>
            <w:r>
              <w:rPr>
                <w:rFonts w:eastAsia="Calibri"/>
                <w:spacing w:val="73"/>
                <w:lang w:val="en-US" w:eastAsia="en-US"/>
              </w:rPr>
              <w:t xml:space="preserve">  </w:t>
            </w:r>
            <w:r>
              <w:rPr>
                <w:rFonts w:eastAsia="Calibri"/>
                <w:lang w:val="en-US" w:eastAsia="en-US"/>
              </w:rPr>
              <w:t>вещества,</w:t>
            </w:r>
            <w:r>
              <w:rPr>
                <w:rFonts w:eastAsia="Calibri"/>
                <w:spacing w:val="73"/>
                <w:lang w:val="en-US" w:eastAsia="en-US"/>
              </w:rPr>
              <w:t xml:space="preserve">  </w:t>
            </w:r>
            <w:r>
              <w:rPr>
                <w:rFonts w:eastAsia="Calibri"/>
                <w:lang w:val="en-US" w:eastAsia="en-US"/>
              </w:rPr>
              <w:t>тепловыми</w:t>
            </w:r>
            <w:r>
              <w:rPr>
                <w:rFonts w:eastAsia="Calibri"/>
                <w:spacing w:val="75"/>
                <w:lang w:val="en-US" w:eastAsia="en-US"/>
              </w:rPr>
              <w:t xml:space="preserve">  </w:t>
            </w:r>
            <w:r>
              <w:rPr>
                <w:rFonts w:eastAsia="Calibri"/>
                <w:spacing w:val="-2"/>
                <w:lang w:val="en-US" w:eastAsia="en-US"/>
              </w:rPr>
              <w:t>процессами;</w:t>
            </w:r>
          </w:p>
        </w:tc>
      </w:tr>
      <w:tr w:rsidR="00411CD2">
        <w:trPr>
          <w:trHeight w:val="369"/>
          <w:jc w:val="center"/>
        </w:trPr>
        <w:tc>
          <w:tcPr>
            <w:tcW w:w="3342" w:type="dxa"/>
            <w:shd w:val="clear" w:color="auto" w:fill="auto"/>
          </w:tcPr>
          <w:p w:rsidR="00411CD2" w:rsidRDefault="006F602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  <w:proofErr w:type="gramStart"/>
            <w:r>
              <w:rPr>
                <w:lang w:eastAsia="ar-SA"/>
              </w:rPr>
              <w:lastRenderedPageBreak/>
              <w:t>ОК</w:t>
            </w:r>
            <w:proofErr w:type="gramEnd"/>
            <w:r>
              <w:rPr>
                <w:lang w:eastAsia="ar-SA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</w:t>
            </w:r>
            <w:r>
              <w:rPr>
                <w:lang w:eastAsia="ar-SA"/>
              </w:rPr>
              <w:lastRenderedPageBreak/>
              <w:t>деятельности</w:t>
            </w:r>
          </w:p>
        </w:tc>
        <w:tc>
          <w:tcPr>
            <w:tcW w:w="4230" w:type="dxa"/>
            <w:shd w:val="clear" w:color="auto" w:fill="auto"/>
          </w:tcPr>
          <w:p w:rsidR="00411CD2" w:rsidRDefault="00411CD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</w:p>
        </w:tc>
        <w:tc>
          <w:tcPr>
            <w:tcW w:w="3966" w:type="dxa"/>
            <w:shd w:val="clear" w:color="auto" w:fill="auto"/>
          </w:tcPr>
          <w:p w:rsidR="00411CD2" w:rsidRDefault="00411CD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ar-SA"/>
              </w:rPr>
            </w:pPr>
          </w:p>
        </w:tc>
        <w:tc>
          <w:tcPr>
            <w:tcW w:w="4412" w:type="dxa"/>
            <w:shd w:val="clear" w:color="auto" w:fill="auto"/>
          </w:tcPr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rFonts w:eastAsia="Calibri"/>
                <w:lang w:eastAsia="en-US"/>
              </w:rPr>
              <w:t>уметь</w:t>
            </w:r>
            <w:r>
              <w:rPr>
                <w:rFonts w:eastAsia="Calibri"/>
                <w:spacing w:val="56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учитывать</w:t>
            </w:r>
            <w:r>
              <w:rPr>
                <w:rFonts w:eastAsia="Calibri"/>
                <w:spacing w:val="55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границы</w:t>
            </w:r>
            <w:r>
              <w:rPr>
                <w:rFonts w:eastAsia="Calibri"/>
                <w:spacing w:val="57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применения</w:t>
            </w:r>
            <w:r>
              <w:rPr>
                <w:rFonts w:eastAsia="Calibri"/>
                <w:spacing w:val="54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изученных </w:t>
            </w:r>
            <w:r>
              <w:rPr>
                <w:rFonts w:eastAsia="Calibri"/>
                <w:spacing w:val="-2"/>
                <w:lang w:eastAsia="en-US"/>
              </w:rPr>
              <w:t>физических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2"/>
                <w:lang w:eastAsia="en-US"/>
              </w:rPr>
              <w:t>моделей: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2"/>
                <w:lang w:eastAsia="en-US"/>
              </w:rPr>
              <w:t>материальная</w:t>
            </w:r>
            <w:r>
              <w:rPr>
                <w:rFonts w:eastAsia="Calibri"/>
                <w:lang w:eastAsia="en-US"/>
              </w:rPr>
              <w:tab/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t xml:space="preserve">точка, </w:t>
            </w:r>
            <w:r>
              <w:rPr>
                <w:rFonts w:eastAsia="Calibri"/>
                <w:lang w:eastAsia="en-US"/>
              </w:rPr>
              <w:t>ине</w:t>
            </w:r>
            <w:r>
              <w:rPr>
                <w:rFonts w:eastAsia="Calibri"/>
                <w:lang w:eastAsia="en-US"/>
              </w:rPr>
              <w:t>рциальная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система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отсчета,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идеальный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газ; модели</w:t>
            </w:r>
            <w:r>
              <w:rPr>
                <w:rFonts w:eastAsia="Calibri"/>
                <w:spacing w:val="3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строения</w:t>
            </w:r>
            <w:r>
              <w:rPr>
                <w:rFonts w:eastAsia="Calibri"/>
                <w:spacing w:val="4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газов,</w:t>
            </w:r>
            <w:r>
              <w:rPr>
                <w:rFonts w:eastAsia="Calibri"/>
                <w:spacing w:val="4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жидкостей</w:t>
            </w:r>
            <w:r>
              <w:rPr>
                <w:rFonts w:eastAsia="Calibri"/>
                <w:spacing w:val="4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spacing w:val="4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твердых</w:t>
            </w:r>
            <w:r>
              <w:rPr>
                <w:rFonts w:eastAsia="Calibri"/>
                <w:spacing w:val="3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тел, </w:t>
            </w:r>
            <w:r>
              <w:rPr>
                <w:rFonts w:eastAsia="Calibri"/>
                <w:spacing w:val="-6"/>
                <w:lang w:eastAsia="en-US"/>
              </w:rPr>
              <w:t>точечный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t>электрический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t>заряд,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t>ядерная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t>модель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lastRenderedPageBreak/>
              <w:t xml:space="preserve">атома, </w:t>
            </w:r>
            <w:r>
              <w:rPr>
                <w:rFonts w:eastAsia="Calibri"/>
                <w:spacing w:val="-2"/>
                <w:lang w:eastAsia="en-US"/>
              </w:rPr>
              <w:t>нуклонная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2"/>
                <w:lang w:eastAsia="en-US"/>
              </w:rPr>
              <w:t>модель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атомного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ядра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при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8"/>
                <w:lang w:eastAsia="en-US"/>
              </w:rPr>
              <w:t xml:space="preserve">решении </w:t>
            </w:r>
            <w:r>
              <w:rPr>
                <w:rFonts w:eastAsia="Calibri"/>
                <w:lang w:eastAsia="en-US"/>
              </w:rPr>
              <w:t>физических задач.</w:t>
            </w:r>
          </w:p>
        </w:tc>
      </w:tr>
      <w:tr w:rsidR="00411CD2">
        <w:trPr>
          <w:trHeight w:val="416"/>
          <w:jc w:val="center"/>
        </w:trPr>
        <w:tc>
          <w:tcPr>
            <w:tcW w:w="3342" w:type="dxa"/>
            <w:shd w:val="clear" w:color="auto" w:fill="auto"/>
          </w:tcPr>
          <w:p w:rsidR="00411CD2" w:rsidRDefault="006F602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  <w:proofErr w:type="gramStart"/>
            <w:r>
              <w:rPr>
                <w:lang w:eastAsia="ar-SA"/>
              </w:rPr>
              <w:lastRenderedPageBreak/>
              <w:t>ОК</w:t>
            </w:r>
            <w:proofErr w:type="gramEnd"/>
            <w:r>
              <w:rPr>
                <w:lang w:eastAsia="ar-SA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411CD2" w:rsidRDefault="00411CD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</w:p>
        </w:tc>
        <w:tc>
          <w:tcPr>
            <w:tcW w:w="4230" w:type="dxa"/>
            <w:shd w:val="clear" w:color="auto" w:fill="auto"/>
          </w:tcPr>
          <w:p w:rsidR="00411CD2" w:rsidRDefault="00411CD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</w:p>
        </w:tc>
        <w:tc>
          <w:tcPr>
            <w:tcW w:w="3966" w:type="dxa"/>
            <w:shd w:val="clear" w:color="auto" w:fill="auto"/>
          </w:tcPr>
          <w:p w:rsidR="00411CD2" w:rsidRDefault="006F6027">
            <w:pPr>
              <w:numPr>
                <w:ilvl w:val="0"/>
                <w:numId w:val="5"/>
              </w:numPr>
              <w:spacing w:line="276" w:lineRule="auto"/>
              <w:ind w:left="0" w:firstLine="567"/>
              <w:jc w:val="both"/>
              <w:rPr>
                <w:lang w:val="en-US" w:eastAsia="ar-SA"/>
              </w:rPr>
            </w:pPr>
            <w:r>
              <w:rPr>
                <w:b/>
                <w:color w:val="000000"/>
                <w:lang w:eastAsia="ar-SA"/>
              </w:rPr>
              <w:t>Овладение универсальными регу</w:t>
            </w:r>
            <w:r>
              <w:rPr>
                <w:b/>
                <w:color w:val="000000"/>
                <w:lang w:eastAsia="ar-SA"/>
              </w:rPr>
              <w:t>лятивными действиями</w:t>
            </w:r>
          </w:p>
          <w:p w:rsidR="00411CD2" w:rsidRDefault="006F6027">
            <w:pPr>
              <w:spacing w:line="276" w:lineRule="auto"/>
              <w:ind w:firstLine="567"/>
              <w:jc w:val="both"/>
              <w:rPr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>Самоорганизация:</w:t>
            </w:r>
          </w:p>
          <w:p w:rsidR="00411CD2" w:rsidRDefault="006F6027">
            <w:pPr>
              <w:numPr>
                <w:ilvl w:val="0"/>
                <w:numId w:val="24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411CD2" w:rsidRDefault="006F6027">
            <w:pPr>
              <w:numPr>
                <w:ilvl w:val="0"/>
                <w:numId w:val="24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411CD2" w:rsidRDefault="006F6027">
            <w:pPr>
              <w:numPr>
                <w:ilvl w:val="0"/>
                <w:numId w:val="24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411CD2" w:rsidRDefault="006F6027">
            <w:pPr>
              <w:numPr>
                <w:ilvl w:val="0"/>
                <w:numId w:val="24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расширять рамки учебн</w:t>
            </w:r>
            <w:r>
              <w:rPr>
                <w:color w:val="000000"/>
                <w:lang w:eastAsia="ar-SA"/>
              </w:rPr>
              <w:t>ого предмета на основе личных предпочтений;</w:t>
            </w:r>
          </w:p>
          <w:p w:rsidR="00411CD2" w:rsidRDefault="006F6027">
            <w:pPr>
              <w:numPr>
                <w:ilvl w:val="0"/>
                <w:numId w:val="24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делать осознанный выбор стратегий поведения, решений при наличии альтернатив, аргументировать сделанный выбор, </w:t>
            </w:r>
            <w:r>
              <w:rPr>
                <w:color w:val="000000"/>
                <w:lang w:eastAsia="ar-SA"/>
              </w:rPr>
              <w:lastRenderedPageBreak/>
              <w:t>брать ответственность за принятое решение;</w:t>
            </w:r>
          </w:p>
          <w:p w:rsidR="00411CD2" w:rsidRDefault="006F6027">
            <w:pPr>
              <w:numPr>
                <w:ilvl w:val="0"/>
                <w:numId w:val="24"/>
              </w:numPr>
              <w:spacing w:line="276" w:lineRule="auto"/>
              <w:ind w:left="0" w:firstLine="567"/>
              <w:jc w:val="both"/>
              <w:rPr>
                <w:lang w:val="en-US" w:eastAsia="ar-SA"/>
              </w:rPr>
            </w:pPr>
            <w:r>
              <w:rPr>
                <w:color w:val="000000"/>
                <w:lang w:eastAsia="ar-SA"/>
              </w:rPr>
              <w:t>оценивать приобретенный опыт;</w:t>
            </w:r>
          </w:p>
          <w:p w:rsidR="00411CD2" w:rsidRDefault="006F6027">
            <w:pPr>
              <w:numPr>
                <w:ilvl w:val="0"/>
                <w:numId w:val="24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способствовать формированию </w:t>
            </w:r>
            <w:r>
              <w:rPr>
                <w:color w:val="000000"/>
                <w:lang w:eastAsia="ar-SA"/>
              </w:rPr>
              <w:t>и проявлению широкой эрудиции в разных областях знаний, постоянно повышать свой образовательный и культурный уровень.</w:t>
            </w:r>
          </w:p>
          <w:p w:rsidR="00411CD2" w:rsidRDefault="006F6027">
            <w:pPr>
              <w:spacing w:line="276" w:lineRule="auto"/>
              <w:ind w:firstLine="567"/>
              <w:jc w:val="both"/>
              <w:rPr>
                <w:lang w:val="en-US" w:eastAsia="ar-SA"/>
              </w:rPr>
            </w:pPr>
            <w:r>
              <w:rPr>
                <w:i/>
                <w:color w:val="000000"/>
                <w:lang w:eastAsia="ar-SA"/>
              </w:rPr>
              <w:t>Самоконтроль:</w:t>
            </w:r>
          </w:p>
          <w:p w:rsidR="00411CD2" w:rsidRDefault="006F6027">
            <w:pPr>
              <w:numPr>
                <w:ilvl w:val="0"/>
                <w:numId w:val="25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411CD2" w:rsidRDefault="006F6027">
            <w:pPr>
              <w:numPr>
                <w:ilvl w:val="0"/>
                <w:numId w:val="25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владеть навыками</w:t>
            </w:r>
            <w:r>
              <w:rPr>
                <w:color w:val="000000"/>
                <w:lang w:eastAsia="ar-SA"/>
              </w:rPr>
              <w:t xml:space="preserve">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411CD2" w:rsidRDefault="006F6027">
            <w:pPr>
              <w:numPr>
                <w:ilvl w:val="0"/>
                <w:numId w:val="25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уметь оценивать риски и своевременно принимать решения по их сниже</w:t>
            </w:r>
            <w:r>
              <w:rPr>
                <w:color w:val="000000"/>
                <w:lang w:eastAsia="ar-SA"/>
              </w:rPr>
              <w:t>нию;</w:t>
            </w:r>
          </w:p>
          <w:p w:rsidR="00411CD2" w:rsidRDefault="006F6027">
            <w:pPr>
              <w:numPr>
                <w:ilvl w:val="0"/>
                <w:numId w:val="25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принимать мотивы и аргументы других при анализе результатов деятельности.</w:t>
            </w:r>
          </w:p>
          <w:p w:rsidR="00411CD2" w:rsidRDefault="006F6027">
            <w:pPr>
              <w:spacing w:line="276" w:lineRule="auto"/>
              <w:ind w:firstLine="567"/>
              <w:jc w:val="both"/>
              <w:rPr>
                <w:lang w:val="en-US" w:eastAsia="ar-SA"/>
              </w:rPr>
            </w:pPr>
            <w:r>
              <w:rPr>
                <w:i/>
                <w:color w:val="000000"/>
                <w:lang w:eastAsia="ar-SA"/>
              </w:rPr>
              <w:lastRenderedPageBreak/>
              <w:t>Принятие себя и других:</w:t>
            </w:r>
          </w:p>
          <w:p w:rsidR="00411CD2" w:rsidRDefault="006F6027">
            <w:pPr>
              <w:numPr>
                <w:ilvl w:val="0"/>
                <w:numId w:val="26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принимать себя, понимая свои недостатки и достоинства;</w:t>
            </w:r>
          </w:p>
          <w:p w:rsidR="00411CD2" w:rsidRDefault="006F6027">
            <w:pPr>
              <w:numPr>
                <w:ilvl w:val="0"/>
                <w:numId w:val="26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принимать мотивы и аргументы других при анализе результатов деятельности;</w:t>
            </w:r>
          </w:p>
          <w:p w:rsidR="00411CD2" w:rsidRDefault="006F6027">
            <w:pPr>
              <w:numPr>
                <w:ilvl w:val="0"/>
                <w:numId w:val="26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признавать свое право и </w:t>
            </w:r>
            <w:r>
              <w:rPr>
                <w:color w:val="000000"/>
                <w:lang w:eastAsia="ar-SA"/>
              </w:rPr>
              <w:t>право других на ошибки;</w:t>
            </w:r>
          </w:p>
          <w:p w:rsidR="00411CD2" w:rsidRDefault="006F6027">
            <w:pPr>
              <w:numPr>
                <w:ilvl w:val="0"/>
                <w:numId w:val="26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развивать способность понимать мир с позиции другого человека.</w:t>
            </w:r>
          </w:p>
          <w:p w:rsidR="00411CD2" w:rsidRDefault="00411CD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ar-SA"/>
              </w:rPr>
            </w:pPr>
          </w:p>
        </w:tc>
        <w:tc>
          <w:tcPr>
            <w:tcW w:w="4412" w:type="dxa"/>
            <w:shd w:val="clear" w:color="auto" w:fill="auto"/>
          </w:tcPr>
          <w:p w:rsidR="00411CD2" w:rsidRDefault="006F6027">
            <w:pPr>
              <w:widowControl w:val="0"/>
              <w:tabs>
                <w:tab w:val="left" w:pos="2074"/>
                <w:tab w:val="left" w:pos="2820"/>
              </w:tabs>
              <w:ind w:right="16"/>
              <w:jc w:val="both"/>
              <w:rPr>
                <w:rFonts w:eastAsia="Calibri"/>
                <w:lang w:eastAsia="en-US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  <w:lastRenderedPageBreak/>
              <w:t xml:space="preserve">- </w:t>
            </w:r>
            <w:r>
              <w:rPr>
                <w:rFonts w:eastAsia="Calibri"/>
                <w:lang w:eastAsia="en-US"/>
              </w:rPr>
              <w:t>владеть основными методами научного познания, используемыми в физике: проводить прямые и косвенные</w:t>
            </w:r>
            <w:r>
              <w:rPr>
                <w:rFonts w:eastAsia="Calibri"/>
                <w:spacing w:val="-14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измерения</w:t>
            </w:r>
            <w:r>
              <w:rPr>
                <w:rFonts w:eastAsia="Calibri"/>
                <w:spacing w:val="-14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физических</w:t>
            </w:r>
            <w:r>
              <w:rPr>
                <w:rFonts w:eastAsia="Calibri"/>
                <w:spacing w:val="-13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величин,</w:t>
            </w:r>
            <w:r>
              <w:rPr>
                <w:rFonts w:eastAsia="Calibri"/>
                <w:spacing w:val="-14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выбирая оптимальный способ измерения и используя </w:t>
            </w:r>
            <w:r>
              <w:rPr>
                <w:rFonts w:eastAsia="Calibri"/>
                <w:spacing w:val="-2"/>
                <w:lang w:eastAsia="en-US"/>
              </w:rPr>
              <w:t xml:space="preserve">известные методы оценки погрешностей измерений, </w:t>
            </w:r>
            <w:r>
              <w:rPr>
                <w:rFonts w:eastAsia="Calibri"/>
                <w:lang w:eastAsia="en-US"/>
              </w:rPr>
              <w:t xml:space="preserve">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</w:t>
            </w:r>
            <w:r>
              <w:rPr>
                <w:rFonts w:eastAsia="Calibri"/>
                <w:lang w:eastAsia="en-US"/>
              </w:rPr>
              <w:t xml:space="preserve">и понятия, и делать выводы; соблюдать правила безопасного труда при проведении исследований в рамках учебного </w:t>
            </w:r>
            <w:r>
              <w:rPr>
                <w:rFonts w:eastAsia="Calibri"/>
                <w:spacing w:val="-2"/>
                <w:lang w:eastAsia="en-US"/>
              </w:rPr>
              <w:t>эксперимента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10"/>
                <w:lang w:eastAsia="en-US"/>
              </w:rPr>
              <w:t>и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учебно-</w:t>
            </w:r>
            <w:r>
              <w:rPr>
                <w:rFonts w:eastAsia="Calibri"/>
                <w:spacing w:val="-6"/>
                <w:lang w:eastAsia="en-US"/>
              </w:rPr>
              <w:t>исследовательской</w:t>
            </w:r>
            <w:r>
              <w:rPr>
                <w:rFonts w:eastAsia="Calibri"/>
                <w:lang w:eastAsia="en-US"/>
              </w:rPr>
              <w:t xml:space="preserve"> деятельности</w:t>
            </w:r>
            <w:r>
              <w:rPr>
                <w:rFonts w:eastAsia="Calibri"/>
                <w:spacing w:val="75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</w:t>
            </w:r>
            <w:r>
              <w:rPr>
                <w:rFonts w:eastAsia="Calibri"/>
                <w:spacing w:val="76"/>
                <w:lang w:eastAsia="en-US"/>
              </w:rPr>
              <w:t xml:space="preserve">   </w:t>
            </w:r>
            <w:r>
              <w:rPr>
                <w:rFonts w:eastAsia="Calibri"/>
                <w:lang w:eastAsia="en-US"/>
              </w:rPr>
              <w:t>использованием</w:t>
            </w:r>
            <w:r>
              <w:rPr>
                <w:rFonts w:eastAsia="Calibri"/>
                <w:spacing w:val="76"/>
                <w:lang w:eastAsia="en-US"/>
              </w:rPr>
              <w:t xml:space="preserve">   </w:t>
            </w:r>
            <w:r>
              <w:rPr>
                <w:rFonts w:eastAsia="Calibri"/>
                <w:spacing w:val="-2"/>
                <w:lang w:eastAsia="en-US"/>
              </w:rPr>
              <w:t>цифровых</w:t>
            </w:r>
          </w:p>
          <w:p w:rsidR="00411CD2" w:rsidRDefault="006F6027">
            <w:pPr>
              <w:widowControl w:val="0"/>
              <w:ind w:right="22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измерительных устройств и лабораторного оборудования; сформиров</w:t>
            </w:r>
            <w:r>
              <w:rPr>
                <w:rFonts w:eastAsia="Calibri"/>
                <w:lang w:eastAsia="en-US"/>
              </w:rPr>
              <w:t xml:space="preserve">анность представлений о </w:t>
            </w:r>
            <w:r>
              <w:rPr>
                <w:rFonts w:eastAsia="Calibri"/>
                <w:spacing w:val="-2"/>
                <w:lang w:eastAsia="en-US"/>
              </w:rPr>
              <w:t>методах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получения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научных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астрономических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знаний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rFonts w:eastAsia="Calibri"/>
                <w:spacing w:val="-2"/>
                <w:lang w:eastAsia="en-US"/>
              </w:rPr>
              <w:t>-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овладеть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(сформировать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представления)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правилами </w:t>
            </w:r>
            <w:r>
              <w:rPr>
                <w:rFonts w:eastAsia="Calibri"/>
                <w:lang w:eastAsia="en-US"/>
              </w:rPr>
              <w:t>записи физических формул рельефно-точечной системы обозначений Л. Брайля (для слепых и слабовидящих обучающихся).</w:t>
            </w:r>
          </w:p>
        </w:tc>
      </w:tr>
      <w:tr w:rsidR="00411CD2">
        <w:trPr>
          <w:trHeight w:val="416"/>
          <w:jc w:val="center"/>
        </w:trPr>
        <w:tc>
          <w:tcPr>
            <w:tcW w:w="3342" w:type="dxa"/>
            <w:shd w:val="clear" w:color="auto" w:fill="auto"/>
          </w:tcPr>
          <w:p w:rsidR="00411CD2" w:rsidRDefault="006F602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  <w:proofErr w:type="gramStart"/>
            <w:r>
              <w:rPr>
                <w:lang w:eastAsia="ar-SA"/>
              </w:rPr>
              <w:lastRenderedPageBreak/>
              <w:t>ОК</w:t>
            </w:r>
            <w:proofErr w:type="gramEnd"/>
            <w:r>
              <w:rPr>
                <w:lang w:eastAsia="ar-SA"/>
              </w:rPr>
              <w:t xml:space="preserve"> 04. Эффективно взаимодействовать и работать в коллективе и команде</w:t>
            </w:r>
          </w:p>
          <w:p w:rsidR="00411CD2" w:rsidRDefault="006F602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  <w:r>
              <w:rPr>
                <w:lang w:eastAsia="ar-SA"/>
              </w:rPr>
              <w:t>Предрасположенность к формированию</w:t>
            </w:r>
          </w:p>
          <w:p w:rsidR="00411CD2" w:rsidRDefault="006F60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lang w:eastAsia="ar-SA"/>
              </w:rPr>
            </w:pPr>
            <w:r>
              <w:rPr>
                <w:lang w:eastAsia="ar-SA"/>
              </w:rPr>
              <w:t>ПК 4.1. Организовывать текущую деятельность подчиненного персонала</w:t>
            </w:r>
          </w:p>
          <w:p w:rsidR="00411CD2" w:rsidRDefault="006F60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lang w:eastAsia="ar-SA"/>
              </w:rPr>
            </w:pPr>
            <w:r>
              <w:rPr>
                <w:lang w:eastAsia="ar-SA"/>
              </w:rPr>
              <w:t>ПК 4.2. Координировать и планировать деятельность подчиненного персонала</w:t>
            </w:r>
          </w:p>
          <w:p w:rsidR="00411CD2" w:rsidRDefault="00411CD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</w:p>
        </w:tc>
        <w:tc>
          <w:tcPr>
            <w:tcW w:w="4230" w:type="dxa"/>
            <w:shd w:val="clear" w:color="auto" w:fill="auto"/>
          </w:tcPr>
          <w:p w:rsidR="00411CD2" w:rsidRDefault="00411CD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</w:p>
        </w:tc>
        <w:tc>
          <w:tcPr>
            <w:tcW w:w="3966" w:type="dxa"/>
            <w:shd w:val="clear" w:color="auto" w:fill="auto"/>
          </w:tcPr>
          <w:p w:rsidR="00411CD2" w:rsidRDefault="006F6027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  <w:rPr>
                <w:lang w:val="en-US" w:eastAsia="ar-SA"/>
              </w:rPr>
            </w:pPr>
            <w:r>
              <w:rPr>
                <w:b/>
                <w:color w:val="000000"/>
                <w:lang w:eastAsia="ar-SA"/>
              </w:rPr>
              <w:t>Овладение универсальными коммуникативными действиями</w:t>
            </w:r>
          </w:p>
          <w:p w:rsidR="00411CD2" w:rsidRDefault="006F6027">
            <w:pPr>
              <w:spacing w:line="276" w:lineRule="auto"/>
              <w:ind w:firstLine="567"/>
              <w:jc w:val="both"/>
              <w:rPr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>Общение:</w:t>
            </w:r>
          </w:p>
          <w:p w:rsidR="00411CD2" w:rsidRDefault="006F6027">
            <w:pPr>
              <w:numPr>
                <w:ilvl w:val="0"/>
                <w:numId w:val="22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осуществлять коммуникации во всех сферах жизни;</w:t>
            </w:r>
          </w:p>
          <w:p w:rsidR="00411CD2" w:rsidRDefault="006F6027">
            <w:pPr>
              <w:numPr>
                <w:ilvl w:val="0"/>
                <w:numId w:val="22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</w:t>
            </w:r>
            <w:r>
              <w:rPr>
                <w:color w:val="000000"/>
                <w:lang w:eastAsia="ar-SA"/>
              </w:rPr>
              <w:t>ы;</w:t>
            </w:r>
          </w:p>
          <w:p w:rsidR="00411CD2" w:rsidRDefault="006F6027">
            <w:pPr>
              <w:numPr>
                <w:ilvl w:val="0"/>
                <w:numId w:val="22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владеть различными способами общения и взаимодействия; аргументированно вести диалог, уметь смягчать конфликтные ситуации;</w:t>
            </w:r>
          </w:p>
          <w:p w:rsidR="00411CD2" w:rsidRDefault="006F6027">
            <w:pPr>
              <w:numPr>
                <w:ilvl w:val="0"/>
                <w:numId w:val="22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lastRenderedPageBreak/>
              <w:t>развернуто и логично излагать свою точку зрения с использованием языковых средств.</w:t>
            </w:r>
          </w:p>
          <w:p w:rsidR="00411CD2" w:rsidRDefault="006F6027">
            <w:pPr>
              <w:spacing w:line="276" w:lineRule="auto"/>
              <w:ind w:firstLine="567"/>
              <w:jc w:val="both"/>
              <w:rPr>
                <w:lang w:val="en-US" w:eastAsia="ar-SA"/>
              </w:rPr>
            </w:pPr>
            <w:r>
              <w:rPr>
                <w:i/>
                <w:color w:val="000000"/>
                <w:lang w:eastAsia="ar-SA"/>
              </w:rPr>
              <w:t>Совместная деятельность:</w:t>
            </w:r>
          </w:p>
          <w:p w:rsidR="00411CD2" w:rsidRDefault="006F6027">
            <w:pPr>
              <w:numPr>
                <w:ilvl w:val="0"/>
                <w:numId w:val="23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понимать и использовать преимущества командной и индивидуальной работы;</w:t>
            </w:r>
          </w:p>
          <w:p w:rsidR="00411CD2" w:rsidRDefault="006F6027">
            <w:pPr>
              <w:numPr>
                <w:ilvl w:val="0"/>
                <w:numId w:val="23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  <w:p w:rsidR="00411CD2" w:rsidRDefault="006F6027">
            <w:pPr>
              <w:numPr>
                <w:ilvl w:val="0"/>
                <w:numId w:val="23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принимать цели совместной деятельности, организовывать и координировать</w:t>
            </w:r>
            <w:r>
              <w:rPr>
                <w:color w:val="000000"/>
                <w:lang w:eastAsia="ar-SA"/>
              </w:rPr>
              <w:t xml:space="preserve">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411CD2" w:rsidRDefault="006F6027">
            <w:pPr>
              <w:numPr>
                <w:ilvl w:val="0"/>
                <w:numId w:val="23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411CD2" w:rsidRDefault="006F6027">
            <w:pPr>
              <w:numPr>
                <w:ilvl w:val="0"/>
                <w:numId w:val="23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пр</w:t>
            </w:r>
            <w:r>
              <w:rPr>
                <w:color w:val="000000"/>
                <w:lang w:eastAsia="ar-SA"/>
              </w:rPr>
              <w:t>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</w:p>
          <w:p w:rsidR="00411CD2" w:rsidRDefault="006F6027">
            <w:pPr>
              <w:numPr>
                <w:ilvl w:val="0"/>
                <w:numId w:val="23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осуществлять позитивное </w:t>
            </w:r>
            <w:r>
              <w:rPr>
                <w:color w:val="000000"/>
                <w:lang w:eastAsia="ar-SA"/>
              </w:rPr>
              <w:lastRenderedPageBreak/>
              <w:t>стратегическое поведение в различных ситуациях, проявлять творчество и воображение, быть иници</w:t>
            </w:r>
            <w:r>
              <w:rPr>
                <w:color w:val="000000"/>
                <w:lang w:eastAsia="ar-SA"/>
              </w:rPr>
              <w:t>ативным.</w:t>
            </w:r>
          </w:p>
          <w:p w:rsidR="00411CD2" w:rsidRDefault="00411CD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ar-SA"/>
              </w:rPr>
            </w:pPr>
          </w:p>
        </w:tc>
        <w:tc>
          <w:tcPr>
            <w:tcW w:w="4412" w:type="dxa"/>
            <w:shd w:val="clear" w:color="auto" w:fill="auto"/>
          </w:tcPr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rFonts w:eastAsia="Calibri"/>
                <w:spacing w:val="-6"/>
                <w:lang w:eastAsia="en-US"/>
              </w:rPr>
              <w:lastRenderedPageBreak/>
              <w:t xml:space="preserve">овладеть умениями работать в группе с выполнением </w:t>
            </w:r>
            <w:r>
              <w:rPr>
                <w:rFonts w:eastAsia="Calibri"/>
                <w:lang w:eastAsia="en-US"/>
              </w:rPr>
              <w:t xml:space="preserve">различных социальных ролей, планировать работу группы, рационально распределять деятельность в </w:t>
            </w:r>
            <w:r>
              <w:rPr>
                <w:rFonts w:eastAsia="Calibri"/>
                <w:spacing w:val="-4"/>
                <w:lang w:eastAsia="en-US"/>
              </w:rPr>
              <w:t xml:space="preserve">нестандартных ситуациях, адекватно оценивать вклад </w:t>
            </w:r>
            <w:r>
              <w:rPr>
                <w:rFonts w:eastAsia="Calibri"/>
                <w:lang w:eastAsia="en-US"/>
              </w:rPr>
              <w:t>каждого из участников группы в решение рассматрива</w:t>
            </w:r>
            <w:r>
              <w:rPr>
                <w:rFonts w:eastAsia="Calibri"/>
                <w:lang w:eastAsia="en-US"/>
              </w:rPr>
              <w:t>емой</w:t>
            </w:r>
            <w:r>
              <w:rPr>
                <w:rFonts w:eastAsia="Calibri"/>
                <w:spacing w:val="-3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проблемы.</w:t>
            </w:r>
          </w:p>
        </w:tc>
      </w:tr>
      <w:tr w:rsidR="00411CD2">
        <w:trPr>
          <w:trHeight w:val="416"/>
          <w:jc w:val="center"/>
        </w:trPr>
        <w:tc>
          <w:tcPr>
            <w:tcW w:w="3342" w:type="dxa"/>
            <w:shd w:val="clear" w:color="auto" w:fill="auto"/>
          </w:tcPr>
          <w:p w:rsidR="00411CD2" w:rsidRDefault="006F602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  <w:proofErr w:type="gramStart"/>
            <w:r>
              <w:rPr>
                <w:lang w:eastAsia="ar-SA"/>
              </w:rPr>
              <w:lastRenderedPageBreak/>
              <w:t>ОК</w:t>
            </w:r>
            <w:proofErr w:type="gramEnd"/>
            <w:r>
              <w:rPr>
                <w:lang w:eastAsia="ar-SA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411CD2" w:rsidRDefault="00411CD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</w:p>
        </w:tc>
        <w:tc>
          <w:tcPr>
            <w:tcW w:w="4230" w:type="dxa"/>
            <w:shd w:val="clear" w:color="auto" w:fill="auto"/>
          </w:tcPr>
          <w:p w:rsidR="00411CD2" w:rsidRDefault="00411CD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</w:p>
        </w:tc>
        <w:tc>
          <w:tcPr>
            <w:tcW w:w="3966" w:type="dxa"/>
            <w:shd w:val="clear" w:color="auto" w:fill="auto"/>
          </w:tcPr>
          <w:p w:rsidR="00411CD2" w:rsidRDefault="00411CD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ar-SA"/>
              </w:rPr>
            </w:pPr>
          </w:p>
        </w:tc>
        <w:tc>
          <w:tcPr>
            <w:tcW w:w="4412" w:type="dxa"/>
            <w:shd w:val="clear" w:color="auto" w:fill="auto"/>
          </w:tcPr>
          <w:p w:rsidR="00411CD2" w:rsidRDefault="006F6027">
            <w:pPr>
              <w:widowControl w:val="0"/>
              <w:spacing w:line="220" w:lineRule="auto"/>
              <w:ind w:right="21"/>
              <w:jc w:val="both"/>
              <w:rPr>
                <w:rFonts w:eastAsia="Calibri"/>
                <w:lang w:eastAsia="en-US"/>
              </w:rPr>
            </w:pPr>
            <w:r>
              <w:rPr>
                <w:rFonts w:ascii="Arial Narrow" w:eastAsia="Calibri" w:hAnsi="Arial Narrow" w:cs="Calibri"/>
                <w:spacing w:val="-2"/>
                <w:sz w:val="22"/>
                <w:szCs w:val="22"/>
                <w:lang w:eastAsia="en-US"/>
              </w:rPr>
              <w:t>-</w:t>
            </w:r>
            <w:r>
              <w:rPr>
                <w:rFonts w:ascii="Arial Narrow" w:eastAsia="Calibri" w:hAnsi="Arial Narrow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уметь распознавать</w:t>
            </w:r>
            <w:r>
              <w:rPr>
                <w:rFonts w:eastAsia="Calibri"/>
                <w:spacing w:val="-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физические</w:t>
            </w:r>
            <w:r>
              <w:rPr>
                <w:rFonts w:eastAsia="Calibri"/>
                <w:spacing w:val="-4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явления</w:t>
            </w:r>
            <w:r>
              <w:rPr>
                <w:rFonts w:eastAsia="Calibri"/>
                <w:spacing w:val="-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(процессы) </w:t>
            </w:r>
            <w:r>
              <w:rPr>
                <w:rFonts w:eastAsia="Calibri"/>
                <w:lang w:eastAsia="en-US"/>
              </w:rPr>
              <w:t>и о</w:t>
            </w:r>
            <w:r>
              <w:rPr>
                <w:rFonts w:eastAsia="Calibri"/>
                <w:lang w:eastAsia="en-US"/>
              </w:rPr>
              <w:t xml:space="preserve">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</w:t>
            </w:r>
            <w:proofErr w:type="gramStart"/>
            <w:r>
              <w:rPr>
                <w:rFonts w:eastAsia="Calibri"/>
                <w:lang w:eastAsia="en-US"/>
              </w:rPr>
              <w:t xml:space="preserve">диффузия, броуновское движение, </w:t>
            </w:r>
            <w:r>
              <w:rPr>
                <w:rFonts w:eastAsia="Calibri"/>
                <w:spacing w:val="-6"/>
                <w:lang w:eastAsia="en-US"/>
              </w:rPr>
              <w:t xml:space="preserve">строение жидкостей и твердых тел, изменение объема </w:t>
            </w:r>
            <w:r>
              <w:rPr>
                <w:rFonts w:eastAsia="Calibri"/>
                <w:lang w:eastAsia="en-US"/>
              </w:rPr>
              <w:t>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</w:t>
            </w:r>
            <w:r>
              <w:rPr>
                <w:rFonts w:eastAsia="Calibri"/>
                <w:spacing w:val="-1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энергии теплового движения молекул с абсолютн</w:t>
            </w:r>
            <w:r>
              <w:rPr>
                <w:rFonts w:eastAsia="Calibri"/>
                <w:lang w:eastAsia="en-US"/>
              </w:rPr>
              <w:t xml:space="preserve">ой температурой, повышение </w:t>
            </w:r>
            <w:r>
              <w:rPr>
                <w:rFonts w:eastAsia="Calibri"/>
                <w:spacing w:val="-2"/>
                <w:lang w:eastAsia="en-US"/>
              </w:rPr>
              <w:t>давления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газа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при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его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нагревании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в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закрытом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сосуде, </w:t>
            </w:r>
            <w:r>
              <w:rPr>
                <w:rFonts w:eastAsia="Calibri"/>
                <w:lang w:eastAsia="en-US"/>
              </w:rPr>
              <w:t>связь между параметрами состояния газа в изопроцессах; электризация тел, взаимодействие зарядов,</w:t>
            </w:r>
            <w:r>
              <w:rPr>
                <w:rFonts w:ascii="Calibri" w:eastAsia="Calibri" w:hAnsi="Calibri" w:cs="Calibri"/>
                <w:spacing w:val="59"/>
                <w:sz w:val="22"/>
                <w:szCs w:val="22"/>
                <w:lang w:eastAsia="en-US"/>
              </w:rPr>
              <w:t xml:space="preserve">   </w:t>
            </w:r>
            <w:r>
              <w:rPr>
                <w:rFonts w:eastAsia="Calibri"/>
                <w:lang w:eastAsia="en-US"/>
              </w:rPr>
              <w:t>нагревание</w:t>
            </w:r>
            <w:r>
              <w:rPr>
                <w:rFonts w:eastAsia="Calibri"/>
                <w:spacing w:val="59"/>
                <w:lang w:eastAsia="en-US"/>
              </w:rPr>
              <w:t xml:space="preserve">   </w:t>
            </w:r>
            <w:r>
              <w:rPr>
                <w:rFonts w:eastAsia="Calibri"/>
                <w:lang w:eastAsia="en-US"/>
              </w:rPr>
              <w:t>проводника</w:t>
            </w:r>
            <w:r>
              <w:rPr>
                <w:rFonts w:eastAsia="Calibri"/>
                <w:spacing w:val="60"/>
                <w:lang w:eastAsia="en-US"/>
              </w:rPr>
              <w:t xml:space="preserve">   </w:t>
            </w:r>
            <w:r>
              <w:rPr>
                <w:rFonts w:eastAsia="Calibri"/>
                <w:lang w:eastAsia="en-US"/>
              </w:rPr>
              <w:t>с</w:t>
            </w:r>
            <w:r>
              <w:rPr>
                <w:rFonts w:eastAsia="Calibri"/>
                <w:spacing w:val="290"/>
                <w:lang w:eastAsia="en-US"/>
              </w:rPr>
              <w:t xml:space="preserve"> </w:t>
            </w:r>
            <w:r>
              <w:rPr>
                <w:rFonts w:eastAsia="Calibri"/>
                <w:spacing w:val="-8"/>
                <w:lang w:eastAsia="en-US"/>
              </w:rPr>
              <w:t>током,</w:t>
            </w:r>
            <w:proofErr w:type="gramEnd"/>
          </w:p>
          <w:p w:rsidR="00411CD2" w:rsidRDefault="006F6027">
            <w:pPr>
              <w:widowControl w:val="0"/>
              <w:spacing w:line="220" w:lineRule="auto"/>
              <w:ind w:right="2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взаимодействие</w:t>
            </w:r>
            <w:r>
              <w:rPr>
                <w:rFonts w:eastAsia="Calibri"/>
                <w:spacing w:val="68"/>
                <w:lang w:eastAsia="en-US"/>
              </w:rPr>
              <w:t xml:space="preserve">   </w:t>
            </w:r>
            <w:r>
              <w:rPr>
                <w:rFonts w:eastAsia="Calibri"/>
                <w:lang w:eastAsia="en-US"/>
              </w:rPr>
              <w:t>магнитов,</w:t>
            </w:r>
            <w:r>
              <w:rPr>
                <w:rFonts w:eastAsia="Calibri"/>
                <w:spacing w:val="68"/>
                <w:lang w:eastAsia="en-US"/>
              </w:rPr>
              <w:t xml:space="preserve">   </w:t>
            </w:r>
            <w:r>
              <w:rPr>
                <w:rFonts w:eastAsia="Calibri"/>
                <w:spacing w:val="-4"/>
                <w:lang w:eastAsia="en-US"/>
              </w:rPr>
              <w:t>электромагнитн</w:t>
            </w:r>
            <w:r>
              <w:rPr>
                <w:rFonts w:eastAsia="Calibri"/>
                <w:spacing w:val="-4"/>
                <w:lang w:eastAsia="en-US"/>
              </w:rPr>
              <w:t xml:space="preserve">ая </w:t>
            </w:r>
            <w:r>
              <w:rPr>
                <w:rFonts w:eastAsia="Calibri"/>
                <w:lang w:eastAsia="en-US"/>
              </w:rPr>
              <w:t>индукция,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действие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магнитного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поля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на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проводник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с током и движущийся заряд, электромагнитные </w:t>
            </w:r>
            <w:r>
              <w:rPr>
                <w:rFonts w:eastAsia="Calibri"/>
                <w:spacing w:val="-4"/>
                <w:lang w:eastAsia="en-US"/>
              </w:rPr>
              <w:t>колебания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и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волны,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прямолинейное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распространение </w:t>
            </w:r>
            <w:r>
              <w:rPr>
                <w:rFonts w:eastAsia="Calibri"/>
                <w:lang w:eastAsia="en-US"/>
              </w:rPr>
              <w:t xml:space="preserve">света, отражение, преломление, интерференция, </w:t>
            </w:r>
            <w:r>
              <w:rPr>
                <w:rFonts w:eastAsia="Calibri"/>
                <w:lang w:eastAsia="en-US"/>
              </w:rPr>
              <w:lastRenderedPageBreak/>
              <w:t xml:space="preserve">дифракция и поляризация света, дисперсия света; фотоэлектрический эффект, световое давление, </w:t>
            </w:r>
            <w:r>
              <w:rPr>
                <w:rFonts w:eastAsia="Calibri"/>
                <w:spacing w:val="-4"/>
                <w:lang w:eastAsia="en-US"/>
              </w:rPr>
              <w:t>возникновение</w:t>
            </w:r>
            <w:r>
              <w:rPr>
                <w:rFonts w:eastAsia="Calibri"/>
                <w:spacing w:val="16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линейчатого</w:t>
            </w:r>
            <w:r>
              <w:rPr>
                <w:rFonts w:eastAsia="Calibri"/>
                <w:spacing w:val="1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спектра</w:t>
            </w:r>
            <w:r>
              <w:rPr>
                <w:rFonts w:eastAsia="Calibri"/>
                <w:spacing w:val="16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атома</w:t>
            </w:r>
            <w:r>
              <w:rPr>
                <w:rFonts w:eastAsia="Calibri"/>
                <w:spacing w:val="16"/>
                <w:lang w:eastAsia="en-US"/>
              </w:rPr>
              <w:t xml:space="preserve"> </w:t>
            </w:r>
            <w:r>
              <w:rPr>
                <w:rFonts w:eastAsia="Calibri"/>
                <w:spacing w:val="-7"/>
                <w:lang w:eastAsia="en-US"/>
              </w:rPr>
              <w:t>водорода,</w:t>
            </w:r>
          </w:p>
          <w:p w:rsidR="00411CD2" w:rsidRDefault="006F6027">
            <w:pPr>
              <w:spacing w:line="276" w:lineRule="auto"/>
              <w:rPr>
                <w:lang w:eastAsia="ar-SA"/>
              </w:rPr>
            </w:pPr>
            <w:proofErr w:type="gramStart"/>
            <w:r>
              <w:rPr>
                <w:rFonts w:eastAsia="Calibri"/>
                <w:spacing w:val="-2"/>
                <w:lang w:val="en-US" w:eastAsia="en-US"/>
              </w:rPr>
              <w:t>естественная</w:t>
            </w:r>
            <w:proofErr w:type="gramEnd"/>
            <w:r>
              <w:rPr>
                <w:rFonts w:eastAsia="Calibri"/>
                <w:spacing w:val="-9"/>
                <w:lang w:val="en-US" w:eastAsia="en-US"/>
              </w:rPr>
              <w:t xml:space="preserve"> </w:t>
            </w:r>
            <w:r>
              <w:rPr>
                <w:rFonts w:eastAsia="Calibri"/>
                <w:spacing w:val="-2"/>
                <w:lang w:val="en-US" w:eastAsia="en-US"/>
              </w:rPr>
              <w:t>и</w:t>
            </w:r>
            <w:r>
              <w:rPr>
                <w:rFonts w:eastAsia="Calibri"/>
                <w:spacing w:val="-8"/>
                <w:lang w:val="en-US" w:eastAsia="en-US"/>
              </w:rPr>
              <w:t xml:space="preserve"> </w:t>
            </w:r>
            <w:r>
              <w:rPr>
                <w:rFonts w:eastAsia="Calibri"/>
                <w:spacing w:val="-2"/>
                <w:lang w:val="en-US" w:eastAsia="en-US"/>
              </w:rPr>
              <w:t>искусственная</w:t>
            </w:r>
            <w:r>
              <w:rPr>
                <w:rFonts w:eastAsia="Calibri"/>
                <w:spacing w:val="-2"/>
                <w:lang w:eastAsia="en-US"/>
              </w:rPr>
              <w:t xml:space="preserve"> радиоактивность.</w:t>
            </w:r>
          </w:p>
        </w:tc>
      </w:tr>
      <w:tr w:rsidR="00411CD2">
        <w:trPr>
          <w:trHeight w:val="70"/>
          <w:jc w:val="center"/>
        </w:trPr>
        <w:tc>
          <w:tcPr>
            <w:tcW w:w="3342" w:type="dxa"/>
            <w:shd w:val="clear" w:color="auto" w:fill="auto"/>
          </w:tcPr>
          <w:p w:rsidR="00411CD2" w:rsidRDefault="006F602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06. Проявлять гражданско-патриотическую позицию, демонстрироват</w:t>
            </w:r>
            <w:r>
              <w:t>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  <w:p w:rsidR="00411CD2" w:rsidRDefault="00411CD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230" w:type="dxa"/>
            <w:shd w:val="clear" w:color="auto" w:fill="auto"/>
          </w:tcPr>
          <w:p w:rsidR="00411CD2" w:rsidRDefault="006F6027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Гражданского воспитания:</w:t>
            </w:r>
          </w:p>
          <w:p w:rsidR="00411CD2" w:rsidRDefault="006F6027"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>сформированность</w:t>
            </w:r>
            <w:r>
              <w:rPr>
                <w:color w:val="000000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411CD2" w:rsidRDefault="006F6027"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>осознание своих конституционных прав и обязанностей, уважение закона и правопорядка;</w:t>
            </w:r>
          </w:p>
          <w:p w:rsidR="00411CD2" w:rsidRDefault="006F6027"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>принятие традиционных национальных, общечеловеческих гуманистических и демокра</w:t>
            </w:r>
            <w:r>
              <w:rPr>
                <w:color w:val="000000"/>
              </w:rPr>
              <w:t>тических ценностей; уважение ценностей иных культур, конфессий;</w:t>
            </w:r>
          </w:p>
          <w:p w:rsidR="00411CD2" w:rsidRDefault="006F6027"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411CD2" w:rsidRDefault="006F6027"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готовность вести совместную деятельность в </w:t>
            </w:r>
            <w:r>
              <w:rPr>
                <w:color w:val="000000"/>
              </w:rPr>
              <w:t>интересах гражданского общества, участвовать в самоуправлении школы и детско-юношеских организаций;</w:t>
            </w:r>
          </w:p>
          <w:p w:rsidR="00411CD2" w:rsidRDefault="006F6027"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умение взаимодействовать с </w:t>
            </w:r>
            <w:r>
              <w:rPr>
                <w:color w:val="000000"/>
              </w:rPr>
              <w:lastRenderedPageBreak/>
              <w:t>социальными институтами в соответствии с их функциями и назначением;</w:t>
            </w:r>
          </w:p>
          <w:p w:rsidR="00411CD2" w:rsidRDefault="006F6027"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к гуманитарной и волонтерской деятельности.</w:t>
            </w:r>
          </w:p>
          <w:p w:rsidR="00411CD2" w:rsidRDefault="00411CD2">
            <w:pPr>
              <w:ind w:firstLine="567"/>
              <w:jc w:val="both"/>
            </w:pPr>
          </w:p>
          <w:p w:rsidR="00411CD2" w:rsidRDefault="006F6027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Патр</w:t>
            </w:r>
            <w:r>
              <w:rPr>
                <w:b/>
                <w:i/>
                <w:color w:val="000000"/>
              </w:rPr>
              <w:t>иотического воспитания:</w:t>
            </w:r>
          </w:p>
          <w:p w:rsidR="00411CD2" w:rsidRDefault="006F6027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</w:t>
            </w:r>
            <w:r>
              <w:rPr>
                <w:color w:val="000000"/>
              </w:rPr>
              <w:t>ода России;</w:t>
            </w:r>
          </w:p>
          <w:p w:rsidR="00411CD2" w:rsidRDefault="006F6027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      </w:r>
          </w:p>
          <w:p w:rsidR="00411CD2" w:rsidRDefault="006F6027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>идейная убежденность, готовность к служению Отечеству</w:t>
            </w:r>
            <w:r>
              <w:rPr>
                <w:color w:val="000000"/>
              </w:rPr>
              <w:t xml:space="preserve"> и его защите, ответственность за его судьбу.</w:t>
            </w:r>
          </w:p>
          <w:p w:rsidR="00411CD2" w:rsidRDefault="006F6027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Духовно-нравственного воспитания:</w:t>
            </w:r>
          </w:p>
          <w:p w:rsidR="00411CD2" w:rsidRDefault="006F6027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rPr>
                <w:color w:val="000000"/>
              </w:rPr>
              <w:t>осознание духовных ценностей российского народа;</w:t>
            </w:r>
          </w:p>
          <w:p w:rsidR="00411CD2" w:rsidRDefault="006F6027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rPr>
                <w:color w:val="000000"/>
              </w:rPr>
              <w:t>сформированность нравственного сознания, этического поведения;</w:t>
            </w:r>
          </w:p>
          <w:p w:rsidR="00411CD2" w:rsidRDefault="006F6027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rPr>
                <w:color w:val="000000"/>
              </w:rPr>
              <w:lastRenderedPageBreak/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411CD2" w:rsidRDefault="006F6027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rPr>
                <w:color w:val="000000"/>
              </w:rPr>
              <w:t>осознание личного вклада в построение устойчивого будущего;</w:t>
            </w:r>
          </w:p>
          <w:p w:rsidR="00411CD2" w:rsidRDefault="006F6027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rPr>
                <w:color w:val="000000"/>
              </w:rPr>
              <w:t>ответственное отношение к своим родителям, созданию семьи на основе осознанно</w:t>
            </w:r>
            <w:r>
              <w:rPr>
                <w:color w:val="000000"/>
              </w:rPr>
              <w:t>го принятия ценностей семейной жизни в соответствии с традициями народов России.</w:t>
            </w:r>
          </w:p>
          <w:p w:rsidR="00411CD2" w:rsidRDefault="006F6027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Эстетического воспитания:</w:t>
            </w:r>
          </w:p>
          <w:p w:rsidR="00411CD2" w:rsidRDefault="006F6027"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rPr>
                <w:color w:val="000000"/>
              </w:rP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411CD2" w:rsidRDefault="006F6027"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rPr>
                <w:color w:val="000000"/>
              </w:rPr>
              <w:t>способность восприни</w:t>
            </w:r>
            <w:r>
              <w:rPr>
                <w:color w:val="000000"/>
              </w:rPr>
              <w:t>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411CD2" w:rsidRDefault="006F6027"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rPr>
                <w:color w:val="000000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</w:t>
            </w:r>
            <w:r>
              <w:rPr>
                <w:color w:val="000000"/>
              </w:rPr>
              <w:t>рчества;</w:t>
            </w:r>
          </w:p>
          <w:p w:rsidR="00411CD2" w:rsidRDefault="006F6027"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rPr>
                <w:color w:val="000000"/>
              </w:rPr>
              <w:t>стремление проявлять качества творческой личности.</w:t>
            </w:r>
          </w:p>
          <w:p w:rsidR="00411CD2" w:rsidRDefault="00411CD2">
            <w:pPr>
              <w:jc w:val="both"/>
            </w:pPr>
          </w:p>
        </w:tc>
        <w:tc>
          <w:tcPr>
            <w:tcW w:w="3966" w:type="dxa"/>
            <w:shd w:val="clear" w:color="auto" w:fill="auto"/>
          </w:tcPr>
          <w:p w:rsidR="00411CD2" w:rsidRDefault="006F6027">
            <w:pPr>
              <w:pStyle w:val="TableParagraph"/>
              <w:tabs>
                <w:tab w:val="left" w:pos="229"/>
              </w:tabs>
              <w:ind w:right="4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принимать решения, определяющие стратегию поведения, с учетом</w:t>
            </w:r>
          </w:p>
          <w:p w:rsidR="00411CD2" w:rsidRDefault="006F602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ar-SA"/>
              </w:rPr>
            </w:pPr>
            <w:r>
              <w:rPr>
                <w:sz w:val="22"/>
              </w:rPr>
              <w:t>гражданских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нравственных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ценностей</w:t>
            </w:r>
          </w:p>
        </w:tc>
        <w:tc>
          <w:tcPr>
            <w:tcW w:w="4412" w:type="dxa"/>
            <w:shd w:val="clear" w:color="auto" w:fill="auto"/>
          </w:tcPr>
          <w:p w:rsidR="00411CD2" w:rsidRDefault="00411CD2">
            <w:pPr>
              <w:spacing w:line="276" w:lineRule="auto"/>
              <w:rPr>
                <w:lang w:eastAsia="ar-SA"/>
              </w:rPr>
            </w:pPr>
          </w:p>
        </w:tc>
      </w:tr>
      <w:tr w:rsidR="00411CD2">
        <w:trPr>
          <w:trHeight w:val="416"/>
          <w:jc w:val="center"/>
        </w:trPr>
        <w:tc>
          <w:tcPr>
            <w:tcW w:w="3342" w:type="dxa"/>
            <w:shd w:val="clear" w:color="auto" w:fill="auto"/>
          </w:tcPr>
          <w:p w:rsidR="00411CD2" w:rsidRDefault="006F602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  <w:bookmarkStart w:id="2" w:name="_Toc118236738"/>
            <w:proofErr w:type="gramStart"/>
            <w:r>
              <w:rPr>
                <w:lang w:eastAsia="ar-SA"/>
              </w:rPr>
              <w:lastRenderedPageBreak/>
              <w:t>ОК</w:t>
            </w:r>
            <w:proofErr w:type="gramEnd"/>
            <w:r>
              <w:rPr>
                <w:lang w:eastAsia="ar-SA"/>
              </w:rPr>
              <w:t xml:space="preserve"> 07. Содействовать сохранению окружающей </w:t>
            </w:r>
            <w:r>
              <w:rPr>
                <w:lang w:eastAsia="ar-SA"/>
              </w:rPr>
              <w:lastRenderedPageBreak/>
              <w:t>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bookmarkEnd w:id="2"/>
          </w:p>
        </w:tc>
        <w:tc>
          <w:tcPr>
            <w:tcW w:w="4230" w:type="dxa"/>
            <w:shd w:val="clear" w:color="auto" w:fill="auto"/>
          </w:tcPr>
          <w:p w:rsidR="00411CD2" w:rsidRDefault="006F6027">
            <w:pPr>
              <w:ind w:firstLine="567"/>
              <w:jc w:val="both"/>
              <w:rPr>
                <w:lang w:val="en-US" w:eastAsia="ar-SA"/>
              </w:rPr>
            </w:pPr>
            <w:r>
              <w:rPr>
                <w:b/>
                <w:i/>
                <w:color w:val="000000"/>
                <w:lang w:eastAsia="ar-SA"/>
              </w:rPr>
              <w:lastRenderedPageBreak/>
              <w:t>Физического воспитания:</w:t>
            </w:r>
          </w:p>
          <w:p w:rsidR="00411CD2" w:rsidRDefault="006F6027">
            <w:pPr>
              <w:numPr>
                <w:ilvl w:val="0"/>
                <w:numId w:val="15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сформированность здорового и </w:t>
            </w:r>
            <w:r>
              <w:rPr>
                <w:color w:val="000000"/>
                <w:lang w:eastAsia="ar-SA"/>
              </w:rPr>
              <w:lastRenderedPageBreak/>
              <w:t>безопасного образа жизни, ответственного отношения к своему здоровью, потребность в физическом совершенствовании;</w:t>
            </w:r>
          </w:p>
          <w:p w:rsidR="00411CD2" w:rsidRDefault="006F6027">
            <w:pPr>
              <w:numPr>
                <w:ilvl w:val="0"/>
                <w:numId w:val="15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активное неприятие вредных привычек и иных форм причинения вреда физическому и психическому здоровью.</w:t>
            </w:r>
          </w:p>
          <w:p w:rsidR="00411CD2" w:rsidRDefault="006F6027">
            <w:pPr>
              <w:ind w:firstLine="567"/>
              <w:jc w:val="both"/>
              <w:rPr>
                <w:lang w:val="en-US" w:eastAsia="ar-SA"/>
              </w:rPr>
            </w:pPr>
            <w:r>
              <w:rPr>
                <w:b/>
                <w:i/>
                <w:color w:val="000000"/>
                <w:lang w:eastAsia="ar-SA"/>
              </w:rPr>
              <w:t>Экологического воспитания:</w:t>
            </w:r>
          </w:p>
          <w:p w:rsidR="00411CD2" w:rsidRDefault="006F6027">
            <w:pPr>
              <w:numPr>
                <w:ilvl w:val="0"/>
                <w:numId w:val="17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сформированно</w:t>
            </w:r>
            <w:r>
              <w:rPr>
                <w:color w:val="000000"/>
                <w:lang w:eastAsia="ar-SA"/>
              </w:rPr>
              <w:t>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411CD2" w:rsidRDefault="006F6027">
            <w:pPr>
              <w:numPr>
                <w:ilvl w:val="0"/>
                <w:numId w:val="17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планирование и осуществление действий в окружающей среде на основе знания целе</w:t>
            </w:r>
            <w:r>
              <w:rPr>
                <w:color w:val="000000"/>
                <w:lang w:eastAsia="ar-SA"/>
              </w:rPr>
              <w:t>й устойчивого развития человечества;</w:t>
            </w:r>
          </w:p>
          <w:p w:rsidR="00411CD2" w:rsidRDefault="006F6027">
            <w:pPr>
              <w:numPr>
                <w:ilvl w:val="0"/>
                <w:numId w:val="17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активное неприятие действий, приносящих вред окружающей среде;</w:t>
            </w:r>
          </w:p>
          <w:p w:rsidR="00411CD2" w:rsidRDefault="006F6027">
            <w:pPr>
              <w:numPr>
                <w:ilvl w:val="0"/>
                <w:numId w:val="17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411CD2" w:rsidRDefault="006F6027">
            <w:pPr>
              <w:widowControl w:val="0"/>
              <w:numPr>
                <w:ilvl w:val="0"/>
                <w:numId w:val="10"/>
              </w:numPr>
              <w:tabs>
                <w:tab w:val="left" w:pos="173"/>
              </w:tabs>
              <w:ind w:left="172" w:hanging="145"/>
              <w:jc w:val="both"/>
              <w:rPr>
                <w:rFonts w:eastAsia="Calibri"/>
                <w:spacing w:val="-4"/>
                <w:lang w:eastAsia="en-US"/>
              </w:rPr>
            </w:pPr>
            <w:r>
              <w:rPr>
                <w:color w:val="000000"/>
                <w:lang w:eastAsia="ar-SA"/>
              </w:rPr>
              <w:t>расширение опыта деятельности экологической направленности</w:t>
            </w:r>
            <w:r>
              <w:rPr>
                <w:rFonts w:eastAsia="Calibri"/>
                <w:spacing w:val="-4"/>
                <w:lang w:eastAsia="en-US"/>
              </w:rPr>
              <w:t xml:space="preserve"> на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основе</w:t>
            </w:r>
            <w:r>
              <w:rPr>
                <w:rFonts w:eastAsia="Calibri"/>
                <w:spacing w:val="-5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знаний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по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физике.</w:t>
            </w:r>
          </w:p>
          <w:p w:rsidR="00411CD2" w:rsidRDefault="00411CD2">
            <w:pPr>
              <w:jc w:val="both"/>
              <w:rPr>
                <w:lang w:eastAsia="ar-SA"/>
              </w:rPr>
            </w:pPr>
          </w:p>
          <w:p w:rsidR="00411CD2" w:rsidRDefault="00411CD2">
            <w:pPr>
              <w:ind w:firstLine="567"/>
              <w:jc w:val="both"/>
              <w:rPr>
                <w:b/>
                <w:i/>
                <w:color w:val="000000"/>
                <w:lang w:eastAsia="ar-SA"/>
              </w:rPr>
            </w:pPr>
          </w:p>
        </w:tc>
        <w:tc>
          <w:tcPr>
            <w:tcW w:w="3966" w:type="dxa"/>
            <w:shd w:val="clear" w:color="auto" w:fill="auto"/>
          </w:tcPr>
          <w:p w:rsidR="00411CD2" w:rsidRDefault="00411CD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ar-SA"/>
              </w:rPr>
            </w:pPr>
          </w:p>
        </w:tc>
        <w:tc>
          <w:tcPr>
            <w:tcW w:w="4412" w:type="dxa"/>
            <w:shd w:val="clear" w:color="auto" w:fill="auto"/>
          </w:tcPr>
          <w:p w:rsidR="00411CD2" w:rsidRDefault="006F6027">
            <w:pPr>
              <w:spacing w:line="276" w:lineRule="auto"/>
              <w:rPr>
                <w:lang w:eastAsia="ar-SA"/>
              </w:rPr>
            </w:pPr>
            <w:proofErr w:type="gramStart"/>
            <w:r>
              <w:rPr>
                <w:rFonts w:eastAsia="Calibri"/>
                <w:spacing w:val="-6"/>
                <w:lang w:eastAsia="en-US"/>
              </w:rPr>
              <w:t xml:space="preserve">сформировать умения применять полученные знания </w:t>
            </w:r>
            <w:r>
              <w:rPr>
                <w:rFonts w:eastAsia="Calibri"/>
                <w:lang w:eastAsia="en-US"/>
              </w:rPr>
              <w:t xml:space="preserve">для объяснения </w:t>
            </w:r>
            <w:r>
              <w:rPr>
                <w:rFonts w:eastAsia="Calibri"/>
                <w:lang w:eastAsia="en-US"/>
              </w:rPr>
              <w:lastRenderedPageBreak/>
              <w:t>условий протекания физических явлений в природе и для принятия практических</w:t>
            </w: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решений в повседневной жизни для обеспечения </w:t>
            </w:r>
            <w:r>
              <w:rPr>
                <w:rFonts w:eastAsia="Calibri"/>
                <w:spacing w:val="-4"/>
                <w:lang w:eastAsia="en-US"/>
              </w:rPr>
              <w:t xml:space="preserve">безопасности при обращении с бытовыми приборами и техническими устройствами, сохранения здоровья и </w:t>
            </w:r>
            <w:r>
              <w:rPr>
                <w:rFonts w:eastAsia="Calibri"/>
                <w:lang w:eastAsia="en-US"/>
              </w:rPr>
              <w:t>соблюдения норм экологического поведения в окружающей среде; понимание необходимости применения достижений физик</w:t>
            </w:r>
            <w:r>
              <w:rPr>
                <w:rFonts w:eastAsia="Calibri"/>
                <w:lang w:eastAsia="en-US"/>
              </w:rPr>
              <w:t>и и технологий для рационального</w:t>
            </w:r>
            <w:r>
              <w:rPr>
                <w:rFonts w:eastAsia="Calibri"/>
                <w:spacing w:val="-2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природопользования.</w:t>
            </w:r>
            <w:proofErr w:type="gramEnd"/>
          </w:p>
        </w:tc>
      </w:tr>
    </w:tbl>
    <w:p w:rsidR="00411CD2" w:rsidRDefault="00411CD2">
      <w:pPr>
        <w:spacing w:line="276" w:lineRule="auto"/>
        <w:rPr>
          <w:sz w:val="28"/>
          <w:szCs w:val="28"/>
        </w:rPr>
        <w:sectPr w:rsidR="00411CD2">
          <w:pgSz w:w="16838" w:h="11906" w:orient="landscape"/>
          <w:pgMar w:top="851" w:right="1134" w:bottom="1701" w:left="1134" w:header="709" w:footer="709" w:gutter="0"/>
          <w:cols w:space="720"/>
          <w:docGrid w:linePitch="360"/>
        </w:sectPr>
      </w:pPr>
    </w:p>
    <w:p w:rsidR="00411CD2" w:rsidRDefault="006F6027">
      <w:pPr>
        <w:numPr>
          <w:ilvl w:val="0"/>
          <w:numId w:val="4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СТРУКТУРА И СОДЕРЖАНИЕ ДИСЦИПЛИНЫ</w:t>
      </w:r>
    </w:p>
    <w:p w:rsidR="00411CD2" w:rsidRDefault="00411C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sz w:val="28"/>
          <w:szCs w:val="28"/>
        </w:rPr>
      </w:pPr>
    </w:p>
    <w:p w:rsidR="00411CD2" w:rsidRDefault="006F6027">
      <w:pPr>
        <w:spacing w:after="120"/>
        <w:ind w:firstLine="709"/>
      </w:pPr>
      <w:bookmarkStart w:id="3" w:name="undefined"/>
      <w:r>
        <w:rPr>
          <w:b/>
          <w:bCs/>
          <w:color w:val="000000"/>
        </w:rPr>
        <w:t xml:space="preserve">2.1. Трудоемкость освоения </w:t>
      </w:r>
      <w:bookmarkEnd w:id="3"/>
      <w:r>
        <w:rPr>
          <w:b/>
          <w:bCs/>
          <w:color w:val="000000"/>
        </w:rPr>
        <w:t>дисциплины </w:t>
      </w:r>
    </w:p>
    <w:p w:rsidR="00411CD2" w:rsidRDefault="00411C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545"/>
        <w:gridCol w:w="2025"/>
      </w:tblGrid>
      <w:tr w:rsidR="00411CD2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1CD2" w:rsidRDefault="006F6027">
            <w:pPr>
              <w:jc w:val="center"/>
            </w:pPr>
            <w:r>
              <w:rPr>
                <w:b/>
                <w:bCs/>
                <w:color w:val="000000"/>
              </w:rPr>
              <w:t>Наименование составных частей дисциплины</w:t>
            </w:r>
          </w:p>
          <w:p w:rsidR="00411CD2" w:rsidRDefault="00411CD2">
            <w:pPr>
              <w:ind w:firstLine="709"/>
              <w:rPr>
                <w:b/>
              </w:rPr>
            </w:pP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1CD2" w:rsidRDefault="006F6027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411CD2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1CD2" w:rsidRDefault="006F6027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1CD2" w:rsidRDefault="006F6027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165</w:t>
            </w:r>
          </w:p>
        </w:tc>
      </w:tr>
      <w:tr w:rsidR="00411CD2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1CD2" w:rsidRDefault="006F6027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1CD2" w:rsidRDefault="00411CD2">
            <w:pPr>
              <w:jc w:val="center"/>
              <w:rPr>
                <w:b/>
                <w:bCs/>
                <w:iCs/>
              </w:rPr>
            </w:pPr>
          </w:p>
        </w:tc>
      </w:tr>
      <w:tr w:rsidR="00411CD2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1CD2" w:rsidRDefault="006F6027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1CD2" w:rsidRDefault="006F6027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151</w:t>
            </w:r>
          </w:p>
        </w:tc>
      </w:tr>
      <w:tr w:rsidR="00411CD2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411CD2" w:rsidRDefault="006F6027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411CD2" w:rsidRDefault="00411CD2">
            <w:pPr>
              <w:jc w:val="center"/>
              <w:rPr>
                <w:iCs/>
              </w:rPr>
            </w:pPr>
          </w:p>
        </w:tc>
      </w:tr>
      <w:tr w:rsidR="00411CD2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411CD2" w:rsidRDefault="006F6027"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411CD2" w:rsidRDefault="006F60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</w:t>
            </w:r>
          </w:p>
        </w:tc>
      </w:tr>
      <w:tr w:rsidR="00411CD2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411CD2" w:rsidRDefault="006F6027">
            <w:r>
              <w:t>в т. ч.: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411CD2" w:rsidRDefault="00411CD2">
            <w:pPr>
              <w:jc w:val="center"/>
            </w:pPr>
          </w:p>
        </w:tc>
      </w:tr>
      <w:tr w:rsidR="00411CD2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1CD2" w:rsidRDefault="006F6027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1CD2" w:rsidRDefault="006F6027">
            <w:pPr>
              <w:jc w:val="center"/>
              <w:rPr>
                <w:iCs/>
              </w:rPr>
            </w:pPr>
            <w:r>
              <w:rPr>
                <w:iCs/>
              </w:rPr>
              <w:t>55</w:t>
            </w:r>
          </w:p>
        </w:tc>
      </w:tr>
      <w:tr w:rsidR="00411CD2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1CD2" w:rsidRDefault="006F6027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1CD2" w:rsidRDefault="006F6027">
            <w:pPr>
              <w:jc w:val="center"/>
              <w:rPr>
                <w:iCs/>
              </w:rPr>
            </w:pPr>
            <w:r>
              <w:rPr>
                <w:iCs/>
              </w:rPr>
              <w:t>36</w:t>
            </w:r>
          </w:p>
        </w:tc>
      </w:tr>
      <w:tr w:rsidR="00411CD2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1CD2" w:rsidRDefault="006F6027">
            <w:pPr>
              <w:numPr>
                <w:ilvl w:val="0"/>
                <w:numId w:val="7"/>
              </w:numPr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1CD2" w:rsidRDefault="006F6027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60</w:t>
            </w:r>
          </w:p>
        </w:tc>
      </w:tr>
      <w:tr w:rsidR="00411CD2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1CD2" w:rsidRDefault="006F6027">
            <w:pPr>
              <w:rPr>
                <w:iCs/>
              </w:rPr>
            </w:pPr>
            <w:r>
              <w:t>в т. ч.:</w:t>
            </w:r>
          </w:p>
        </w:tc>
      </w:tr>
      <w:tr w:rsidR="00411CD2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1CD2" w:rsidRDefault="006F6027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1CD2" w:rsidRDefault="006F602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36</w:t>
            </w:r>
          </w:p>
        </w:tc>
      </w:tr>
      <w:tr w:rsidR="00411CD2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1CD2" w:rsidRDefault="006F6027">
            <w:r>
              <w:t xml:space="preserve">            практические занятия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1CD2" w:rsidRDefault="006F602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24</w:t>
            </w:r>
          </w:p>
        </w:tc>
      </w:tr>
      <w:tr w:rsidR="00411CD2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1CD2" w:rsidRDefault="006F6027">
            <w:pPr>
              <w:rPr>
                <w:b/>
              </w:rPr>
            </w:pPr>
            <w:r>
              <w:rPr>
                <w:b/>
              </w:rPr>
              <w:t xml:space="preserve">Консультации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1CD2" w:rsidRDefault="006F6027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</w:t>
            </w:r>
          </w:p>
        </w:tc>
      </w:tr>
      <w:tr w:rsidR="00411CD2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1CD2" w:rsidRDefault="006F6027">
            <w:r>
              <w:rPr>
                <w:b/>
                <w:iCs/>
              </w:rPr>
              <w:t>Промежуточная аттестация  в форме экзамена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1CD2" w:rsidRDefault="006F6027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</w:t>
            </w:r>
          </w:p>
        </w:tc>
      </w:tr>
    </w:tbl>
    <w:p w:rsidR="00411CD2" w:rsidRDefault="00411C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11CD2" w:rsidRDefault="00411C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11CD2" w:rsidRDefault="00411C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11CD2" w:rsidRDefault="00411C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11CD2" w:rsidRDefault="00411C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11CD2" w:rsidRDefault="00411C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11CD2" w:rsidRDefault="00411C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11CD2" w:rsidRDefault="00411C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11CD2" w:rsidRDefault="00411C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11CD2" w:rsidRDefault="00411C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11CD2" w:rsidRDefault="00411C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11CD2" w:rsidRDefault="00411C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11CD2" w:rsidRDefault="00411C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11CD2" w:rsidRDefault="00411C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11CD2" w:rsidRDefault="00411C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11CD2" w:rsidRDefault="00411C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11CD2" w:rsidRDefault="00411CD2">
      <w:pPr>
        <w:rPr>
          <w:b/>
          <w:sz w:val="28"/>
          <w:szCs w:val="28"/>
        </w:rPr>
        <w:sectPr w:rsidR="00411CD2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411CD2" w:rsidRDefault="006F60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left="284"/>
        <w:rPr>
          <w:b/>
        </w:rPr>
      </w:pPr>
      <w:r>
        <w:rPr>
          <w:b/>
          <w:color w:val="000000"/>
          <w:sz w:val="28"/>
          <w:szCs w:val="28"/>
        </w:rPr>
        <w:lastRenderedPageBreak/>
        <w:t>2.2. Содержание дисциплины </w:t>
      </w:r>
    </w:p>
    <w:p w:rsidR="00411CD2" w:rsidRDefault="00411CD2">
      <w:pPr>
        <w:rPr>
          <w:sz w:val="28"/>
          <w:szCs w:val="28"/>
        </w:rPr>
      </w:pPr>
    </w:p>
    <w:tbl>
      <w:tblPr>
        <w:tblW w:w="14790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2454"/>
        <w:gridCol w:w="9859"/>
        <w:gridCol w:w="1134"/>
        <w:gridCol w:w="1343"/>
      </w:tblGrid>
      <w:tr w:rsidR="00411CD2">
        <w:trPr>
          <w:trHeight w:val="23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Наименование</w:t>
            </w:r>
          </w:p>
          <w:p w:rsidR="00411CD2" w:rsidRDefault="006F6027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 разделов и тем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Содержание учебного материала</w:t>
            </w:r>
            <w:r>
              <w:rPr>
                <w:rStyle w:val="1392"/>
                <w:b/>
                <w:bCs/>
                <w:color w:val="000000"/>
              </w:rPr>
              <w:t>, практических и лабораторных занятий</w:t>
            </w:r>
          </w:p>
          <w:p w:rsidR="00411CD2" w:rsidRDefault="00411CD2">
            <w:pPr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jc w:val="center"/>
            </w:pPr>
            <w:r>
              <w:rPr>
                <w:b/>
                <w:bCs/>
                <w:color w:val="000000"/>
              </w:rPr>
              <w:t xml:space="preserve">Объем, ак. ч. / </w:t>
            </w:r>
            <w:r>
              <w:rPr>
                <w:b/>
                <w:bCs/>
                <w:color w:val="000000"/>
              </w:rPr>
              <w:br/>
              <w:t xml:space="preserve"> в том числе </w:t>
            </w:r>
            <w:r>
              <w:rPr>
                <w:b/>
                <w:bCs/>
                <w:color w:val="000000"/>
              </w:rPr>
              <w:br/>
              <w:t xml:space="preserve"> в форме практической подготовки, </w:t>
            </w:r>
            <w:r>
              <w:rPr>
                <w:b/>
                <w:bCs/>
                <w:color w:val="000000"/>
              </w:rPr>
              <w:br/>
              <w:t> ак. ч.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CD2" w:rsidRDefault="006F6027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Style w:val="1653"/>
                <w:b/>
                <w:bCs/>
                <w:color w:val="000000"/>
              </w:rPr>
              <w:t>Коды компетенций, формированию которых способствует элемент программы</w:t>
            </w:r>
          </w:p>
        </w:tc>
      </w:tr>
      <w:tr w:rsidR="00411CD2">
        <w:trPr>
          <w:trHeight w:val="23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CD2" w:rsidRDefault="006F6027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4</w:t>
            </w:r>
          </w:p>
        </w:tc>
      </w:tr>
      <w:tr w:rsidR="00411CD2">
        <w:trPr>
          <w:trHeight w:val="23"/>
        </w:trPr>
        <w:tc>
          <w:tcPr>
            <w:tcW w:w="12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Раздел 1. Научный метод познания природ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jc w:val="center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1CD2" w:rsidRDefault="006F6027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proofErr w:type="gramStart"/>
            <w:r>
              <w:rPr>
                <w:b/>
                <w:bCs/>
                <w:iCs/>
                <w:sz w:val="28"/>
                <w:szCs w:val="28"/>
              </w:rPr>
              <w:t>ОК</w:t>
            </w:r>
            <w:proofErr w:type="gramEnd"/>
            <w:r>
              <w:rPr>
                <w:b/>
                <w:bCs/>
                <w:iCs/>
                <w:sz w:val="28"/>
                <w:szCs w:val="28"/>
              </w:rPr>
              <w:t xml:space="preserve"> 1,2,  3,4,5,6,7</w:t>
            </w:r>
          </w:p>
          <w:p w:rsidR="00411CD2" w:rsidRDefault="00411CD2">
            <w:pPr>
              <w:jc w:val="center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trHeight w:val="276"/>
        </w:trPr>
        <w:tc>
          <w:tcPr>
            <w:tcW w:w="2454" w:type="dxa"/>
            <w:vMerge w:val="restart"/>
            <w:tcBorders>
              <w:top w:val="single" w:sz="4" w:space="0" w:color="000000"/>
              <w:left w:val="single" w:sz="4" w:space="0" w:color="000000"/>
              <w:right w:val="none" w:sz="4" w:space="0" w:color="000000"/>
            </w:tcBorders>
          </w:tcPr>
          <w:p w:rsidR="00411CD2" w:rsidRDefault="006F6027">
            <w:pPr>
              <w:rPr>
                <w:lang w:eastAsia="ar-SA"/>
              </w:rPr>
            </w:pPr>
            <w:r>
              <w:rPr>
                <w:b/>
                <w:bCs/>
                <w:lang w:eastAsia="ar-SA"/>
              </w:rPr>
              <w:t>Тема 1.1. Научный метод познания природы</w:t>
            </w:r>
          </w:p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1CD2" w:rsidRDefault="00411CD2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</w:tr>
      <w:tr w:rsidR="00411CD2">
        <w:trPr>
          <w:cantSplit/>
          <w:trHeight w:val="2060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411CD2" w:rsidRDefault="006F6027">
            <w:pPr>
              <w:jc w:val="both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 xml:space="preserve">1.Физика – фундаментальная наука о природе. Научный метод познания мира. Взаимосвязь между физикой и другими естественными </w:t>
            </w:r>
            <w:r>
              <w:rPr>
                <w:lang w:eastAsia="ar-SA"/>
              </w:rPr>
              <w:t xml:space="preserve">науками. Методы научного исследования физических явлений. Погрешности измерений физических величин. Моделирование явлений и процессов природы. Закономерность и случайность. Границы применимости физического закона. Физические теории и принцип соответствия.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4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2-3. Роль и место физики в формировании современной научной картины мира, в практической деятельности людей. </w:t>
            </w:r>
            <w:r>
              <w:rPr>
                <w:i/>
                <w:iCs/>
                <w:lang w:eastAsia="ar-SA"/>
              </w:rPr>
              <w:t>Физика и культура.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4-5.</w:t>
            </w:r>
            <w:r>
              <w:rPr>
                <w:lang w:eastAsia="ar-SA"/>
              </w:rPr>
              <w:t>Роль и место физики в формировании современной научной картины мира, в практической деятельности людей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1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D2" w:rsidRDefault="006F6027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Раздел 2. Механика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CD2" w:rsidRDefault="006F6027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proofErr w:type="gramStart"/>
            <w:r>
              <w:rPr>
                <w:b/>
                <w:bCs/>
                <w:iCs/>
                <w:sz w:val="28"/>
                <w:szCs w:val="28"/>
              </w:rPr>
              <w:t>ОК</w:t>
            </w:r>
            <w:proofErr w:type="gramEnd"/>
            <w:r>
              <w:rPr>
                <w:b/>
                <w:bCs/>
                <w:iCs/>
                <w:sz w:val="28"/>
                <w:szCs w:val="28"/>
              </w:rPr>
              <w:t xml:space="preserve"> 1,2,  3,4,5,6,7</w:t>
            </w:r>
          </w:p>
        </w:tc>
      </w:tr>
      <w:tr w:rsidR="00411CD2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411CD2" w:rsidRDefault="006F6027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lastRenderedPageBreak/>
              <w:t xml:space="preserve">Тема 2.1 Кинематика </w:t>
            </w: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11CD2" w:rsidRDefault="006F6027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411CD2" w:rsidRDefault="006F6027">
            <w:pPr>
              <w:jc w:val="both"/>
            </w:pPr>
            <w:r>
              <w:t xml:space="preserve">6. </w:t>
            </w:r>
            <w:r>
              <w:t xml:space="preserve">Предмет и задачи классической механики. Кинематические характеристики механического движения. Модели тел и движений. </w:t>
            </w:r>
          </w:p>
          <w:p w:rsidR="00411CD2" w:rsidRDefault="006F6027">
            <w:pPr>
              <w:jc w:val="both"/>
            </w:pPr>
            <w:r>
              <w:t xml:space="preserve">7-8. Равноускоренное прямолинейное движение. </w:t>
            </w:r>
          </w:p>
          <w:p w:rsidR="00411CD2" w:rsidRDefault="006F6027">
            <w:pPr>
              <w:jc w:val="both"/>
            </w:pPr>
            <w:r>
              <w:t xml:space="preserve">9-10. свободное падение, движение тела, брошенного под углом к горизонту.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11-12. Измерение ускорения свободного падения (цифровая лаборатория)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411CD2" w:rsidRDefault="006F6027">
            <w:pPr>
              <w:jc w:val="both"/>
              <w:rPr>
                <w:iCs/>
              </w:rPr>
            </w:pPr>
            <w:r>
              <w:rPr>
                <w:lang w:eastAsia="ar-SA"/>
              </w:rPr>
              <w:t xml:space="preserve">13. </w:t>
            </w:r>
            <w:r>
              <w:t xml:space="preserve">Движение точки по окружности. </w:t>
            </w:r>
            <w:r>
              <w:rPr>
                <w:iCs/>
              </w:rPr>
              <w:t>Поступательное и вращательное движение твердого тела.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iCs/>
              </w:rPr>
              <w:t>14</w:t>
            </w:r>
            <w:r>
              <w:rPr>
                <w:iCs/>
              </w:rPr>
              <w:t>.</w:t>
            </w:r>
            <w:r>
              <w:rPr>
                <w:i/>
                <w:iCs/>
              </w:rPr>
              <w:t xml:space="preserve"> </w:t>
            </w:r>
            <w:r>
              <w:rPr>
                <w:lang w:eastAsia="ar-SA"/>
              </w:rPr>
              <w:t>Технические устройства и технологические процессы в профессиональной деятельности: спидометр, движение снарядов, цепные, шестерёнчатые и ремённые передачи, скоростные лифты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15-16. У</w:t>
            </w:r>
            <w:r>
              <w:rPr>
                <w:lang w:eastAsia="ar-SA"/>
              </w:rPr>
              <w:t>стройства и принципа действия спидометра, цепных,</w:t>
            </w:r>
            <w:r>
              <w:t xml:space="preserve"> </w:t>
            </w:r>
            <w:r>
              <w:rPr>
                <w:lang w:eastAsia="ar-SA"/>
              </w:rPr>
              <w:t>шестерёнчатых и ремённых передач, скоростных лифтов.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2.2 Динамика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411CD2" w:rsidRDefault="006F6027">
            <w:pPr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17.</w:t>
            </w:r>
            <w:r>
              <w:rPr>
                <w:bCs/>
                <w:lang w:eastAsia="ar-SA"/>
              </w:rPr>
              <w:t>Первый закон Ньютона. Инерциальные системы отсчёта. Принцип относительности Галилея. Неинерциальные системы отсчёта (определение, примеры).</w:t>
            </w:r>
          </w:p>
          <w:p w:rsidR="00411CD2" w:rsidRDefault="006F6027">
            <w:pPr>
              <w:jc w:val="both"/>
            </w:pPr>
            <w:r>
              <w:t>18. Масса тела. Сила. Принцип суперпозиции сил. Второй закон Ньютона для материальной точки.</w:t>
            </w:r>
          </w:p>
          <w:p w:rsidR="00411CD2" w:rsidRDefault="006F6027">
            <w:pPr>
              <w:jc w:val="both"/>
            </w:pPr>
            <w:r>
              <w:t>19.  Третий закон Ньюто</w:t>
            </w:r>
            <w:r>
              <w:t>на для материальных точек. Закон всемирного тяготения. Эквивалентность гравитационной и инертной массы. Сила тяжести.</w:t>
            </w:r>
          </w:p>
          <w:p w:rsidR="00411CD2" w:rsidRDefault="006F6027">
            <w:pPr>
              <w:jc w:val="both"/>
            </w:pPr>
            <w:r>
              <w:t>20. Зависимость ускорения свободного падения от высоты над поверхностью планеты и от географической широты. Движение небесных тел и их спу</w:t>
            </w:r>
            <w:r>
              <w:t xml:space="preserve">тников. Законы Кеплера. Первая космическая скорость. </w:t>
            </w:r>
          </w:p>
          <w:p w:rsidR="00411CD2" w:rsidRDefault="006F6027">
            <w:pPr>
              <w:jc w:val="both"/>
              <w:rPr>
                <w:bCs/>
                <w:lang w:eastAsia="ar-SA"/>
              </w:rPr>
            </w:pPr>
            <w:r>
              <w:t>21.Сила упругости. Закон Гука. Вес тела. Вес тела, движущегося с ускорением.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11CD2" w:rsidRDefault="00411CD2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b/>
                <w:lang w:eastAsia="ar-SA"/>
              </w:rPr>
              <w:t>5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t>22-23</w:t>
            </w:r>
            <w:r>
              <w:t>.Сила трения. Сухое трение. Сила трения скольжения и сила трения покоя. Коэффициент трения. Сила сопротивления при движении тела в жидкости или газе, её зависимость от скорости относительного движения.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b/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24</w:t>
            </w:r>
            <w:r>
              <w:rPr>
                <w:lang w:eastAsia="ar-SA"/>
              </w:rPr>
              <w:t xml:space="preserve">.Технические устройства и технологические процессы: подшипники, движение искусственных спутников 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25-26. Анализ механических процессов (явлений) с использованием основных положений и законов динамики: три закона Ньютона, принцип относительности Галилея, за</w:t>
            </w:r>
            <w:r>
              <w:rPr>
                <w:lang w:eastAsia="ar-SA"/>
              </w:rPr>
              <w:t>кон всемирного тяготения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6F6027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Тема 2.3</w:t>
            </w:r>
            <w:r>
              <w:rPr>
                <w:spacing w:val="2"/>
                <w:lang w:eastAsia="ar-SA"/>
              </w:rPr>
              <w:t xml:space="preserve"> </w:t>
            </w:r>
            <w:r>
              <w:rPr>
                <w:b/>
                <w:bCs/>
                <w:lang w:eastAsia="ar-SA"/>
              </w:rPr>
              <w:t>Законы сохранения в механике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11CD2" w:rsidRDefault="006F6027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6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27. Импульс силы. Закон изменения и сохранения импульса. Работа силы.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28-29. </w:t>
            </w:r>
            <w:r>
              <w:rPr>
                <w:lang w:eastAsia="ar-SA"/>
              </w:rPr>
              <w:t xml:space="preserve">Равновесие материальной точки и твердого тела. Условия равновесия твердого тела в инерциальной системе отсчета. Момент силы. 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30.Закон изменения и сохранения энергии. Равновесие жидкости и газа. Движение жидкостей и газов</w:t>
            </w:r>
            <w:proofErr w:type="gramStart"/>
            <w:r>
              <w:rPr>
                <w:lang w:eastAsia="ar-SA"/>
              </w:rPr>
              <w:t>.</w:t>
            </w:r>
            <w:r>
              <w:rPr>
                <w:i/>
                <w:iCs/>
                <w:lang w:eastAsia="ar-SA"/>
              </w:rPr>
              <w:t>З</w:t>
            </w:r>
            <w:proofErr w:type="gramEnd"/>
            <w:r>
              <w:rPr>
                <w:i/>
                <w:iCs/>
                <w:lang w:eastAsia="ar-SA"/>
              </w:rPr>
              <w:t>акон сохранения энергии в динамик</w:t>
            </w:r>
            <w:r>
              <w:rPr>
                <w:i/>
                <w:iCs/>
                <w:lang w:eastAsia="ar-SA"/>
              </w:rPr>
              <w:t>е жидкости и газа.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31-32 Закон сохранения энергии при колебании груза на нити (цифровая лаборатория)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411CD2" w:rsidRDefault="006F6027">
            <w:pPr>
              <w:jc w:val="both"/>
            </w:pPr>
            <w:r>
              <w:rPr>
                <w:lang w:eastAsia="ar-SA"/>
              </w:rPr>
              <w:t>33. Закон изменения и сохранения энергии.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34-35..Анализ механических процессов (явлений) с использованием законов сохранения в механике: законы сохранения импульса и механической энергии, связь работы силы с изменением механической энергии тела.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1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D2" w:rsidRDefault="006F6027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Раздел 3. Молекулярная физика и термодинамика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CD2" w:rsidRDefault="006F6027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proofErr w:type="gramStart"/>
            <w:r>
              <w:rPr>
                <w:b/>
                <w:bCs/>
                <w:iCs/>
                <w:sz w:val="28"/>
                <w:szCs w:val="28"/>
              </w:rPr>
              <w:t>ОК</w:t>
            </w:r>
            <w:proofErr w:type="gramEnd"/>
            <w:r>
              <w:rPr>
                <w:b/>
                <w:bCs/>
                <w:iCs/>
                <w:sz w:val="28"/>
                <w:szCs w:val="28"/>
              </w:rPr>
              <w:t xml:space="preserve"> 1,2,  3,4,5,6,7</w:t>
            </w:r>
          </w:p>
        </w:tc>
      </w:tr>
      <w:tr w:rsidR="00411CD2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411CD2" w:rsidRDefault="006F6027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3.1 Основы </w:t>
            </w:r>
            <w:r>
              <w:rPr>
                <w:b/>
                <w:bCs/>
                <w:lang w:eastAsia="ar-SA"/>
              </w:rPr>
              <w:lastRenderedPageBreak/>
              <w:t>молекулярно-кинетической теории. Идеальный газ.</w:t>
            </w: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11CD2" w:rsidRDefault="006F6027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lastRenderedPageBreak/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411CD2" w:rsidRDefault="006F6027">
            <w:pPr>
              <w:tabs>
                <w:tab w:val="left" w:pos="2300"/>
                <w:tab w:val="left" w:pos="2760"/>
                <w:tab w:val="left" w:pos="3860"/>
                <w:tab w:val="left" w:pos="7480"/>
                <w:tab w:val="left" w:pos="8620"/>
                <w:tab w:val="left" w:pos="9740"/>
              </w:tabs>
            </w:pPr>
            <w:r>
              <w:t xml:space="preserve">36.  Предмет и задачи молекулярно-кинетической теории (МКТ) и </w:t>
            </w:r>
            <w:r>
              <w:t>термодинамики. Экспериментальные доказательства МКТ. Абсолютная температура как мера средней кинетической энергии теплового движения частиц вещества.</w:t>
            </w:r>
          </w:p>
          <w:p w:rsidR="00411CD2" w:rsidRDefault="006F6027">
            <w:pPr>
              <w:tabs>
                <w:tab w:val="left" w:pos="2300"/>
                <w:tab w:val="left" w:pos="2760"/>
                <w:tab w:val="left" w:pos="3860"/>
                <w:tab w:val="left" w:pos="7480"/>
                <w:tab w:val="left" w:pos="8620"/>
                <w:tab w:val="left" w:pos="9740"/>
              </w:tabs>
            </w:pPr>
            <w:r>
              <w:t>37. Модель идеального газа. Давление газа. Связь между давлением и средней кинетической энергией поступате</w:t>
            </w:r>
            <w:r>
              <w:t>льного теплового движения молекул идеального газа.</w:t>
            </w:r>
          </w:p>
          <w:p w:rsidR="00411CD2" w:rsidRDefault="006F6027">
            <w:pPr>
              <w:jc w:val="both"/>
              <w:rPr>
                <w:b/>
                <w:bCs/>
                <w:lang w:eastAsia="ar-SA"/>
              </w:rPr>
            </w:pPr>
            <w:r>
              <w:t>38.Модель идеального газа в термодинамике: уравнение Менделеева–Клапейрона, выражение для внутренней энергии. Закон Дальтона. Газовые законы.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11CD2" w:rsidRDefault="006F6027">
            <w:pPr>
              <w:jc w:val="both"/>
              <w:rPr>
                <w:szCs w:val="28"/>
              </w:rPr>
            </w:pPr>
            <w:r>
              <w:rPr>
                <w:spacing w:val="-3"/>
                <w:szCs w:val="28"/>
              </w:rPr>
              <w:t>39-40</w:t>
            </w:r>
            <w:r>
              <w:rPr>
                <w:spacing w:val="-3"/>
                <w:szCs w:val="28"/>
              </w:rPr>
              <w:t xml:space="preserve">. Изучение зависимости давления газа от температуры в сосуде постоянного объема </w:t>
            </w:r>
            <w:r>
              <w:rPr>
                <w:szCs w:val="28"/>
              </w:rPr>
              <w:t>(цифровая лаборатория)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spacing w:val="-3"/>
                <w:szCs w:val="28"/>
              </w:rPr>
              <w:t xml:space="preserve">41-42. Зависимость давления газа от объема при постоянной температуре </w:t>
            </w:r>
            <w:r>
              <w:rPr>
                <w:szCs w:val="28"/>
              </w:rPr>
              <w:t>(цифровая лаборатория)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spacing w:val="1"/>
                <w:sz w:val="22"/>
                <w:szCs w:val="22"/>
              </w:rPr>
              <w:t xml:space="preserve">43-44. Температура звезд. </w:t>
            </w:r>
            <w:r>
              <w:rPr>
                <w:sz w:val="22"/>
                <w:szCs w:val="22"/>
              </w:rPr>
              <w:t>Скорости</w:t>
            </w:r>
            <w:r>
              <w:rPr>
                <w:spacing w:val="1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движения</w:t>
            </w:r>
            <w:r>
              <w:rPr>
                <w:spacing w:val="1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молекул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1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их</w:t>
            </w:r>
            <w:r>
              <w:rPr>
                <w:spacing w:val="1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измерение.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Уравнение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состояния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идеального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газа.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Изопроцессы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1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их</w:t>
            </w:r>
            <w:r>
              <w:rPr>
                <w:spacing w:val="1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графики.</w:t>
            </w:r>
            <w:r>
              <w:rPr>
                <w:spacing w:val="1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Газовые законы.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Молярная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газовая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постоянная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11CD2" w:rsidRDefault="00411CD2">
            <w:pPr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6F6027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3.2 </w:t>
            </w:r>
            <w:r>
              <w:rPr>
                <w:b/>
                <w:bCs/>
                <w:lang w:eastAsia="ar-SA"/>
              </w:rPr>
              <w:t>Основы термодинамики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11CD2" w:rsidRDefault="006F6027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9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411CD2" w:rsidRDefault="006F6027">
            <w:r>
              <w:t>45.  Внутренняя энергия. Работа и теплопередача как способы изменения внутренней энергии. Первый закон термодинамики. Адиабатный процесс.</w:t>
            </w:r>
          </w:p>
          <w:p w:rsidR="00411CD2" w:rsidRDefault="006F6027">
            <w:r>
              <w:t xml:space="preserve">46. </w:t>
            </w:r>
            <w:r>
              <w:rPr>
                <w:i/>
                <w:iCs/>
              </w:rPr>
              <w:t>Второй закон термодинамики.</w:t>
            </w:r>
          </w:p>
          <w:p w:rsidR="00411CD2" w:rsidRDefault="006F6027">
            <w:r>
              <w:t>Преобразования энергии в тепловых машинах. КПД тепловой машины.</w:t>
            </w:r>
          </w:p>
          <w:p w:rsidR="00411CD2" w:rsidRDefault="006F6027">
            <w:pPr>
              <w:jc w:val="both"/>
              <w:rPr>
                <w:b/>
                <w:bCs/>
                <w:lang w:eastAsia="ar-SA"/>
              </w:rPr>
            </w:pPr>
            <w:r>
              <w:t>Цикл Карно. Экологические проблемы теплоэнергетики.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11CD2" w:rsidRDefault="00411CD2">
            <w:pPr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411CD2" w:rsidRDefault="006F6027">
            <w:pPr>
              <w:pStyle w:val="TableParagraph"/>
              <w:spacing w:before="1" w:line="259" w:lineRule="auto"/>
              <w:ind w:left="109" w:right="8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ar-SA"/>
              </w:rPr>
              <w:t>47-48</w:t>
            </w:r>
            <w:r>
              <w:rPr>
                <w:rFonts w:ascii="Times New Roman" w:hAnsi="Times New Roman" w:cs="Times New Roman"/>
              </w:rPr>
              <w:t xml:space="preserve"> . Принцип действия тепловой машины. Тепловые</w:t>
            </w:r>
            <w:r>
              <w:rPr>
                <w:rFonts w:ascii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двигатели.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КПД</w:t>
            </w:r>
            <w:r>
              <w:rPr>
                <w:rFonts w:ascii="Times New Roman" w:hAnsi="Times New Roman" w:cs="Times New Roman"/>
                <w:spacing w:val="46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теплового</w:t>
            </w:r>
            <w:r>
              <w:rPr>
                <w:rFonts w:ascii="Times New Roman" w:hAnsi="Times New Roman" w:cs="Times New Roman"/>
                <w:spacing w:val="4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двигателя.</w:t>
            </w:r>
            <w:r>
              <w:rPr>
                <w:rFonts w:ascii="Times New Roman" w:hAnsi="Times New Roman" w:cs="Times New Roman"/>
                <w:spacing w:val="46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Холодильные</w:t>
            </w:r>
            <w:r>
              <w:rPr>
                <w:rFonts w:ascii="Times New Roman" w:hAnsi="Times New Roman" w:cs="Times New Roman"/>
                <w:spacing w:val="4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машины. Охрана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природы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11CD2" w:rsidRDefault="00411CD2">
            <w:pPr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6F6027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Тема 3.3 Агрегатные состояния вещества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11CD2" w:rsidRDefault="006F6027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411CD2" w:rsidRDefault="006F6027">
            <w:pPr>
              <w:jc w:val="both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 xml:space="preserve">49. </w:t>
            </w:r>
            <w:r>
              <w:rPr>
                <w:lang w:eastAsia="ar-SA"/>
              </w:rPr>
              <w:t xml:space="preserve">Агрегатные состояния вещества. Фазовые переходы. Преобразование энергии в фазовых переходах. Насыщенные и ненасыщенные пары. Влажность воздуха. Модель строения жидкостей.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11CD2" w:rsidRDefault="00411CD2">
            <w:pPr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i/>
                <w:iCs/>
                <w:lang w:eastAsia="ar-SA"/>
              </w:rPr>
              <w:t>50-51. Поверхностное натяжение.</w:t>
            </w:r>
            <w:r>
              <w:rPr>
                <w:lang w:eastAsia="ar-SA"/>
              </w:rPr>
              <w:t xml:space="preserve"> Модель строения твердых тел</w:t>
            </w:r>
            <w:r>
              <w:rPr>
                <w:i/>
                <w:iCs/>
                <w:lang w:eastAsia="ar-SA"/>
              </w:rPr>
              <w:t>. Механические свойства твердых тел</w:t>
            </w:r>
            <w:r>
              <w:rPr>
                <w:lang w:eastAsia="ar-SA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11CD2" w:rsidRDefault="00411CD2">
            <w:pPr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1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D2" w:rsidRDefault="006F6027">
            <w:pPr>
              <w:jc w:val="both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Раздел 4. Электродинамика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6F6027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proofErr w:type="gramStart"/>
            <w:r>
              <w:rPr>
                <w:b/>
                <w:bCs/>
                <w:iCs/>
                <w:sz w:val="28"/>
                <w:szCs w:val="28"/>
              </w:rPr>
              <w:t>ОК</w:t>
            </w:r>
            <w:proofErr w:type="gramEnd"/>
            <w:r>
              <w:rPr>
                <w:b/>
                <w:bCs/>
                <w:iCs/>
                <w:sz w:val="28"/>
                <w:szCs w:val="28"/>
              </w:rPr>
              <w:t xml:space="preserve"> 1,2,  3,4,5,6,7</w:t>
            </w:r>
          </w:p>
        </w:tc>
      </w:tr>
      <w:tr w:rsidR="00411CD2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411CD2" w:rsidRDefault="006F6027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Тема 4.1 Электрическое поле</w:t>
            </w: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11CD2" w:rsidRDefault="006F6027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52. . Предмет и задачи электродинамики. Электрическое взаимодействие.  Закон сохранения электрического заряда</w:t>
            </w:r>
            <w:r>
              <w:rPr>
                <w:i/>
                <w:iCs/>
                <w:lang w:eastAsia="ar-SA"/>
              </w:rPr>
              <w:t>.</w:t>
            </w:r>
            <w:r>
              <w:rPr>
                <w:lang w:eastAsia="ar-SA"/>
              </w:rPr>
              <w:t xml:space="preserve"> Закон Кулона. Напряженность и потенциал электростатического поля. Принцип суперпозиции электрических полей. Разность потен</w:t>
            </w:r>
            <w:r>
              <w:rPr>
                <w:lang w:eastAsia="ar-SA"/>
              </w:rPr>
              <w:t xml:space="preserve">циалов. </w:t>
            </w:r>
          </w:p>
          <w:p w:rsidR="00411CD2" w:rsidRDefault="006F6027">
            <w:pPr>
              <w:jc w:val="both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>53. Проводники и диэлектрики в электростатическом поле. Электрическая емкость. Конденсатор. Энергия электрического поля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11CD2" w:rsidRDefault="00411CD2">
            <w:pPr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t xml:space="preserve">54-55. Технические устройства и технологические процессы: электроскоп, электрометр, </w:t>
            </w:r>
            <w:proofErr w:type="gramStart"/>
            <w:r>
              <w:t>-э</w:t>
            </w:r>
            <w:proofErr w:type="gramEnd"/>
            <w:r>
              <w:t>лектростатическая защита, заземление электроприборов, конденсаторы, генератор Ван де Граафа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11CD2" w:rsidRDefault="006F6027">
            <w:pPr>
              <w:jc w:val="both"/>
            </w:pPr>
            <w:r>
              <w:t>56-57-58. Принципы работы электростатической защиты</w:t>
            </w:r>
            <w:r>
              <w:t xml:space="preserve">, заземления электроприборов. 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t>Определение условий применимости моделей физических тел: точечный заряд, однородное электрическое поле.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6F6027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Тема 4.2 Постоянный электрический ток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11CD2" w:rsidRDefault="006F6027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8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59. </w:t>
            </w:r>
            <w:r>
              <w:rPr>
                <w:lang w:eastAsia="ar-SA"/>
              </w:rPr>
              <w:t xml:space="preserve">Сила тока. Постоянный ток. Условия существования постоянного электрического тока. Источники тока. Напряжение U и ЭДС ℰ. Закон Ома для участка цепи.  Электрическое сопротивление. </w:t>
            </w:r>
          </w:p>
          <w:p w:rsidR="00411CD2" w:rsidRDefault="006F6027">
            <w:pPr>
              <w:jc w:val="both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 xml:space="preserve">Зависимость сопротивления однородного проводника от его длины и площади поперечного сечения. Удельное сопротивление вещества. </w:t>
            </w:r>
          </w:p>
          <w:p w:rsidR="00411CD2" w:rsidRDefault="006F6027">
            <w:pPr>
              <w:jc w:val="both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>60. Последовательное, параллельное, смешанное соединение проводников. Расчёт разветвлённых электрических цепей. Правила Кирхгофа.</w:t>
            </w:r>
            <w:r>
              <w:rPr>
                <w:lang w:eastAsia="ar-SA"/>
              </w:rPr>
              <w:t xml:space="preserve"> </w:t>
            </w:r>
          </w:p>
          <w:p w:rsidR="00411CD2" w:rsidRDefault="006F6027">
            <w:pPr>
              <w:jc w:val="both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 xml:space="preserve">Работа электрического тока. Закон </w:t>
            </w:r>
            <w:proofErr w:type="gramStart"/>
            <w:r>
              <w:rPr>
                <w:lang w:eastAsia="ar-SA"/>
              </w:rPr>
              <w:t>Джоуля-Ленца</w:t>
            </w:r>
            <w:proofErr w:type="gramEnd"/>
            <w:r>
              <w:rPr>
                <w:lang w:eastAsia="ar-SA"/>
              </w:rPr>
              <w:t xml:space="preserve">. Мощность электрического тока. Тепловая мощность, выделяемая на резисторе. </w:t>
            </w:r>
          </w:p>
          <w:p w:rsidR="00411CD2" w:rsidRDefault="00411CD2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61-62. Изучение зависимости сопротивления провода от длины и площади поперечного соединения (цифровая лаборатория)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63-64. Изучение распределения напряжений в цепи с последовательным соединением участков, состоящих из разных элементов  (цифровая лаборатория</w:t>
            </w:r>
            <w:r>
              <w:rPr>
                <w:lang w:eastAsia="ar-SA"/>
              </w:rPr>
              <w:t>)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65-66. Изучение распределение токов в цепи с параллельным и последовательным соединением (цифровая лаборатория)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67. </w:t>
            </w:r>
            <w:r>
              <w:rPr>
                <w:lang w:eastAsia="ar-SA"/>
              </w:rPr>
              <w:t>Технические устройства и технологические процессы: амперметр, вольтметр, реостат, счётчик электрической энергии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68. ЭДС и внутреннее сопротивление источника тока. Закон Ома для полной (замкнутой) электрической цепи. Мощность источника тока. Короткое замыка</w:t>
            </w:r>
            <w:r>
              <w:rPr>
                <w:lang w:eastAsia="ar-SA"/>
              </w:rPr>
              <w:t>ние. Конденсатор в цепи постоянного тока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69-70-71.Анализ электрических процессов в машиностроительной  отрасли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6F6027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lastRenderedPageBreak/>
              <w:t>Тема</w:t>
            </w:r>
            <w:proofErr w:type="gramStart"/>
            <w:r>
              <w:rPr>
                <w:b/>
                <w:bCs/>
                <w:lang w:eastAsia="ar-SA"/>
              </w:rPr>
              <w:t>4</w:t>
            </w:r>
            <w:proofErr w:type="gramEnd"/>
            <w:r>
              <w:rPr>
                <w:b/>
                <w:bCs/>
                <w:lang w:eastAsia="ar-SA"/>
              </w:rPr>
              <w:t>.3 Токи в различных средах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11CD2" w:rsidRDefault="006F6027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411CD2" w:rsidRDefault="006F6027">
            <w:pPr>
              <w:jc w:val="both"/>
            </w:pPr>
            <w:r>
              <w:t xml:space="preserve">72.Электрический ток в вакууме. Свойства электронных пучков. Полупроводники. Собственная и примесная проводимость полупроводников. Свойства p-n-перехода. Полупроводниковые приборы. </w:t>
            </w:r>
          </w:p>
          <w:p w:rsidR="00411CD2" w:rsidRDefault="006F6027">
            <w:pPr>
              <w:jc w:val="both"/>
            </w:pPr>
            <w:r>
              <w:t>73.Электрический ток в электролитах. Проведение косвенных измерений и иссл</w:t>
            </w:r>
            <w:r>
              <w:t>едований зависимостей между физическими величинами при изучении процессов протекания электрического тока в металлах, электролитах и полупроводниках</w:t>
            </w:r>
          </w:p>
          <w:p w:rsidR="00411CD2" w:rsidRDefault="006F6027">
            <w:pPr>
              <w:jc w:val="both"/>
              <w:rPr>
                <w:b/>
                <w:bCs/>
                <w:lang w:eastAsia="ar-SA"/>
              </w:rPr>
            </w:pPr>
            <w:r>
              <w:t>74.Электролитическая диссоциация. Электролиз. Законы Фарадея для электролиза. Электрический ток в газах. Сам</w:t>
            </w:r>
            <w:r>
              <w:t>остоятельный и несамостоятельный разряд. Различные типы самостоятельного разряда. Молния. Плазма.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11CD2" w:rsidRDefault="00411CD2">
            <w:pPr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t>75-76. Электрическая проводимость различных веществ. Электронная проводимость твёрдых металлов. Зависимость сопротивления металлов от температуры. Сверхпроводимость.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11CD2" w:rsidRDefault="00411CD2">
            <w:pPr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6F6027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4.4 Магнитное поле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11CD2" w:rsidRDefault="006F6027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77-78. Магнитное поле. Вектор магнитной индукции. Принцип суперпозиции магнитных полей. Магнитное поле проводника с током. Действие магнитного поля на проводник с током и движущуюся заряженную частицу. Сила Ампера и сила Лоренца.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11CD2" w:rsidRDefault="00411CD2">
            <w:pPr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411CD2" w:rsidRDefault="00411CD2">
            <w:pPr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11CD2" w:rsidRDefault="00411CD2">
            <w:pPr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6F6027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4.5. </w:t>
            </w:r>
            <w:r>
              <w:rPr>
                <w:b/>
                <w:bCs/>
                <w:lang w:eastAsia="ar-SA"/>
              </w:rPr>
              <w:lastRenderedPageBreak/>
              <w:t>Электромагнитная индукция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11CD2" w:rsidRDefault="006F6027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lastRenderedPageBreak/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79. </w:t>
            </w:r>
            <w:r>
              <w:rPr>
                <w:lang w:eastAsia="ar-SA"/>
              </w:rPr>
              <w:t>Поток вектора магнитной индукции. Явление электромагнитной индукции. Закон электромагнитной индукции. ЭДС индукции в движущихся проводниках. Правило Ленца. Явление самоиндукции. Индуктивность. Энергия электромагнитного поля</w:t>
            </w:r>
            <w:r>
              <w:rPr>
                <w:i/>
                <w:iCs/>
                <w:lang w:eastAsia="ar-SA"/>
              </w:rPr>
              <w:t>.</w:t>
            </w:r>
            <w:r>
              <w:rPr>
                <w:lang w:eastAsia="ar-SA"/>
              </w:rPr>
              <w:t xml:space="preserve"> Магнитные свойства вещества.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szCs w:val="28"/>
              </w:rPr>
              <w:t>80-81-82. Наблюдение явления  электромагнитной индукции (цифровая лаборатория)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411CD2" w:rsidRDefault="00411CD2">
            <w:pPr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11CD2" w:rsidRDefault="00411CD2">
            <w:pPr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1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D2" w:rsidRDefault="006F6027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Раздел 5. Колебания и волны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CD2" w:rsidRDefault="006F6027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proofErr w:type="gramStart"/>
            <w:r>
              <w:rPr>
                <w:b/>
                <w:bCs/>
                <w:iCs/>
                <w:sz w:val="28"/>
                <w:szCs w:val="28"/>
              </w:rPr>
              <w:t>ОК</w:t>
            </w:r>
            <w:proofErr w:type="gramEnd"/>
            <w:r>
              <w:rPr>
                <w:b/>
                <w:bCs/>
                <w:iCs/>
                <w:sz w:val="28"/>
                <w:szCs w:val="28"/>
              </w:rPr>
              <w:t xml:space="preserve"> 1,2,  </w:t>
            </w:r>
            <w:r>
              <w:rPr>
                <w:b/>
                <w:bCs/>
                <w:iCs/>
                <w:sz w:val="28"/>
                <w:szCs w:val="28"/>
              </w:rPr>
              <w:t>3,4,5,6,7</w:t>
            </w:r>
          </w:p>
          <w:p w:rsidR="00411CD2" w:rsidRDefault="006F6027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ПК 4.1., 4.2</w:t>
            </w:r>
          </w:p>
        </w:tc>
      </w:tr>
      <w:tr w:rsidR="00411CD2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411CD2" w:rsidRDefault="006F6027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Тема 5.1 Механические колебания</w:t>
            </w: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11CD2" w:rsidRDefault="006F6027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83. Механические колебания и волны. Поперечные и продольные волны. Энергия волны. Интерференция и дифракция волн. Звуковые волны. </w:t>
            </w:r>
            <w:r>
              <w:rPr>
                <w:lang w:eastAsia="ar-SA"/>
              </w:rPr>
              <w:t xml:space="preserve">Амплитуда, период, частота, фаза колебаний. Превращения энергии при колебаниях. </w:t>
            </w:r>
            <w:r>
              <w:rPr>
                <w:i/>
                <w:iCs/>
                <w:lang w:eastAsia="ar-SA"/>
              </w:rPr>
              <w:t>Вынужденные колебания, резонанс.</w:t>
            </w:r>
          </w:p>
          <w:p w:rsidR="00411CD2" w:rsidRDefault="00411CD2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84. Определение периода колебаний нитяного маятника (цифровая лаборатория)                  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85. Определение периода колебаний маятника на пружине (цифровая лаборатория)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411CD2" w:rsidRDefault="00411CD2">
            <w:pPr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t>86-87-88. Определение условий применимости модели математического маятника и идеального пружинного маятника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6F6027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lastRenderedPageBreak/>
              <w:t>Тема 5.2 Электромагнитные колебания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11CD2" w:rsidRDefault="006F6027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89.</w:t>
            </w:r>
            <w:r>
              <w:rPr>
                <w:lang w:eastAsia="ar-SA"/>
              </w:rPr>
              <w:t xml:space="preserve">Электромагнитные колебания. Колебательный контур. Свободные электромагнитные колебания. Вынужденные электромагнитные колебания. Резонанс. Переменный ток. Конденсатор и катушка в цепи переменного тока.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11CD2" w:rsidRDefault="00411CD2">
            <w:pPr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411CD2" w:rsidRDefault="006F6027">
            <w:pPr>
              <w:jc w:val="both"/>
              <w:rPr>
                <w:i/>
                <w:iCs/>
                <w:lang w:eastAsia="ar-SA"/>
              </w:rPr>
            </w:pPr>
            <w:r>
              <w:rPr>
                <w:lang w:eastAsia="ar-SA"/>
              </w:rPr>
              <w:t xml:space="preserve">90. Производство, передача и потребление электрической энергии. </w:t>
            </w:r>
            <w:r>
              <w:rPr>
                <w:i/>
                <w:iCs/>
                <w:lang w:eastAsia="ar-SA"/>
              </w:rPr>
              <w:t>Элементарная теория трансформатора.</w:t>
            </w:r>
          </w:p>
          <w:p w:rsidR="00411CD2" w:rsidRDefault="00411CD2">
            <w:pPr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91-92. Изучение протекания тока в цепи, содержащий конденсатор (цифровая лаборатория)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93-94. Изучение трансформатора (цифровая лаборатория) Культура использования электроэнергии в повседневной жизни.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6F6027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Тема 5.3 Механические и электромагнитные волны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11CD2" w:rsidRDefault="006F6027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95. Электромагнитное поле</w:t>
            </w:r>
            <w:r>
              <w:rPr>
                <w:i/>
                <w:iCs/>
                <w:lang w:eastAsia="ar-SA"/>
              </w:rPr>
              <w:t>.</w:t>
            </w:r>
            <w:r>
              <w:rPr>
                <w:lang w:eastAsia="ar-SA"/>
              </w:rPr>
              <w:t xml:space="preserve"> Вихревое электрическое поле. Электромагнитные волны. Свойства электромагнитных волн. Диапазоны электромагнитных излучений и их практическое применение. Принципы радиосвязи и телевидения.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11CD2" w:rsidRDefault="00411CD2">
            <w:pPr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96. Технические устройства и практическое применение: радар, ультразвуковая диагностика в технике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97. </w:t>
            </w:r>
            <w:r>
              <w:rPr>
                <w:lang w:eastAsia="ar-SA"/>
              </w:rPr>
              <w:t>Анализ и оценка последствий шумового и электромагнитного загрязнения окружающей среды с позиций экологической безопасности; представлений о рациональном природопользовании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1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Раздел 6.  </w:t>
            </w:r>
            <w:r>
              <w:rPr>
                <w:b/>
              </w:rPr>
              <w:t>Оптика</w:t>
            </w:r>
            <w:r>
              <w:rPr>
                <w:b/>
              </w:rPr>
              <w:tab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411CD2" w:rsidRDefault="006F6027">
            <w:pPr>
              <w:rPr>
                <w:b/>
                <w:spacing w:val="1"/>
              </w:rPr>
            </w:pPr>
            <w:r>
              <w:rPr>
                <w:b/>
              </w:rPr>
              <w:lastRenderedPageBreak/>
              <w:t>Тема 6.1 Природа</w:t>
            </w:r>
            <w:r>
              <w:rPr>
                <w:b/>
                <w:spacing w:val="1"/>
              </w:rPr>
              <w:t xml:space="preserve"> света.</w:t>
            </w: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11CD2" w:rsidRDefault="006F6027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411CD2" w:rsidRDefault="006F6027">
            <w:pPr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98. Геометрическая оптика. Прямолинейное распространение света в однородной среде. Законы отражения и преломления света. Полное внутреннее отражение. Оптические приборы.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99-100-101-102</w:t>
            </w:r>
            <w:r>
              <w:rPr>
                <w:lang w:eastAsia="ar-SA"/>
              </w:rPr>
              <w:t>. Наблюдение изображения дисциплины в плоском зеркале (цифровая лаборатория)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103-104-105-106. Получение изображений различного типа с помощью собирающей линзы (цифровая лаборатория)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107-108-109. Измерение фокусного расстояния и оптической силы рассеивающей</w:t>
            </w:r>
            <w:r>
              <w:rPr>
                <w:lang w:eastAsia="ar-SA"/>
              </w:rPr>
              <w:t xml:space="preserve"> линзы (цифровая лаборатория)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11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411CD2" w:rsidRDefault="00411CD2">
            <w:pPr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11CD2" w:rsidRDefault="00411CD2">
            <w:pPr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411CD2" w:rsidRDefault="006F6027">
            <w:pPr>
              <w:rPr>
                <w:b/>
                <w:spacing w:val="1"/>
              </w:rPr>
            </w:pPr>
            <w:r>
              <w:rPr>
                <w:b/>
              </w:rPr>
              <w:t xml:space="preserve">Тема 6.2 </w:t>
            </w:r>
            <w:r>
              <w:rPr>
                <w:b/>
                <w:spacing w:val="1"/>
              </w:rPr>
              <w:t>Волновые свойства света</w:t>
            </w:r>
          </w:p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11CD2" w:rsidRDefault="006F6027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411CD2" w:rsidRDefault="006F6027">
            <w:pPr>
              <w:tabs>
                <w:tab w:val="left" w:pos="2420"/>
                <w:tab w:val="left" w:pos="3720"/>
                <w:tab w:val="left" w:pos="4700"/>
                <w:tab w:val="left" w:pos="6060"/>
                <w:tab w:val="left" w:pos="7020"/>
                <w:tab w:val="left" w:pos="9180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110. </w:t>
            </w:r>
            <w:r>
              <w:rPr>
                <w:lang w:eastAsia="ar-SA"/>
              </w:rPr>
              <w:t>Волновые свойства света. Скорость света. Интерференция света</w:t>
            </w:r>
            <w:r>
              <w:rPr>
                <w:lang w:eastAsia="ar-SA"/>
              </w:rPr>
              <w:tab/>
              <w:t xml:space="preserve">                    Когерентность. Дифракция света. Поляризация</w:t>
            </w:r>
            <w:r>
              <w:rPr>
                <w:lang w:eastAsia="ar-SA"/>
              </w:rPr>
              <w:tab/>
              <w:t>света. Дисперсия</w:t>
            </w:r>
            <w:r>
              <w:rPr>
                <w:lang w:eastAsia="ar-SA"/>
              </w:rPr>
              <w:tab/>
              <w:t xml:space="preserve"> света.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111-112-113-114-115-116. </w:t>
            </w:r>
            <w:r>
              <w:rPr>
                <w:lang w:eastAsia="ar-SA"/>
              </w:rPr>
              <w:t>Получение спектра излучения светодиода при помощи дифракционной решетки (цифровая лаборатория)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117-118. Практическое применение электромагнитных излучений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11CD2" w:rsidRDefault="00411CD2">
            <w:pPr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1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D2" w:rsidRDefault="006F6027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Раздел 7. </w:t>
            </w:r>
            <w:r>
              <w:rPr>
                <w:b/>
              </w:rPr>
              <w:t>Основы специальной теории относительности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CD2" w:rsidRDefault="006F6027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proofErr w:type="gramStart"/>
            <w:r>
              <w:rPr>
                <w:b/>
                <w:bCs/>
                <w:iCs/>
                <w:sz w:val="28"/>
                <w:szCs w:val="28"/>
              </w:rPr>
              <w:t>ОК</w:t>
            </w:r>
            <w:proofErr w:type="gramEnd"/>
            <w:r>
              <w:rPr>
                <w:b/>
                <w:bCs/>
                <w:iCs/>
                <w:sz w:val="28"/>
                <w:szCs w:val="28"/>
              </w:rPr>
              <w:t xml:space="preserve"> 1,2,  3,4,5,6,7</w:t>
            </w:r>
          </w:p>
        </w:tc>
      </w:tr>
      <w:tr w:rsidR="00411CD2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vAlign w:val="center"/>
          </w:tcPr>
          <w:p w:rsidR="00411CD2" w:rsidRDefault="006F6027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lastRenderedPageBreak/>
              <w:t>Тема 7.1 Основы специальной теории относительности</w:t>
            </w: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11CD2" w:rsidRDefault="006F6027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411CD2" w:rsidRDefault="006F6027">
            <w:pPr>
              <w:jc w:val="both"/>
              <w:rPr>
                <w:b/>
                <w:bCs/>
                <w:lang w:eastAsia="ar-SA"/>
              </w:rPr>
            </w:pPr>
            <w:r>
              <w:t>119</w:t>
            </w:r>
            <w:r>
              <w:t>. Границы применимости классической механики. Постулаты специальной теории относительности. Пространственно-временной интервал. Преобразования Лоренца. Условие причинности. Относительность одновременности. Замедление времени и сокращение длины. Энергия и и</w:t>
            </w:r>
            <w:r>
              <w:t>мпульс релятивистской частицы. Связь массы с энергией и импульсом релятивистской частицы. Энергия покоя.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11CD2" w:rsidRDefault="00411CD2">
            <w:pPr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120-121. </w:t>
            </w:r>
            <w:r>
              <w:rPr>
                <w:lang w:eastAsia="ar-SA"/>
              </w:rPr>
              <w:t>Технические устройства и технологические процессы: спутниковые приёмники, ускорители заряженных частиц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11CD2" w:rsidRDefault="00411CD2">
            <w:pPr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1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D2" w:rsidRDefault="006F6027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Раздел 8. Квантовая физика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vAlign w:val="center"/>
          </w:tcPr>
          <w:p w:rsidR="00411CD2" w:rsidRDefault="006F6027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Тема 8.1</w:t>
            </w:r>
            <w:r>
              <w:t xml:space="preserve"> </w:t>
            </w:r>
            <w:r>
              <w:rPr>
                <w:b/>
                <w:bCs/>
                <w:lang w:eastAsia="ar-SA"/>
              </w:rPr>
              <w:t>Корпускулярноволновой дуализм</w:t>
            </w: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11CD2" w:rsidRDefault="006F6027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6F6027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proofErr w:type="gramStart"/>
            <w:r>
              <w:rPr>
                <w:b/>
                <w:bCs/>
                <w:iCs/>
                <w:sz w:val="28"/>
                <w:szCs w:val="28"/>
              </w:rPr>
              <w:t>ОК</w:t>
            </w:r>
            <w:proofErr w:type="gramEnd"/>
            <w:r>
              <w:rPr>
                <w:b/>
                <w:bCs/>
                <w:iCs/>
                <w:sz w:val="28"/>
                <w:szCs w:val="28"/>
              </w:rPr>
              <w:t xml:space="preserve"> 1,2,  3,4,5,6,7</w:t>
            </w: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122. Предмет и задачи квантовой физики.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Тепловое излучение. Распределение энергии в спектре абсолютно </w:t>
            </w:r>
            <w:proofErr w:type="gramStart"/>
            <w:r>
              <w:rPr>
                <w:lang w:eastAsia="ar-SA"/>
              </w:rPr>
              <w:t>черного</w:t>
            </w:r>
            <w:proofErr w:type="gramEnd"/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тела.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123. Гипотеза М. Планка о квантах. Фотоэффект. Опыты А.Г. Столетова, законы фотоэффекта. Уравнение А. Эйнштейна для ф</w:t>
            </w:r>
            <w:r>
              <w:rPr>
                <w:lang w:eastAsia="ar-SA"/>
              </w:rPr>
              <w:t>отоэффекта.</w:t>
            </w:r>
          </w:p>
          <w:p w:rsidR="00411CD2" w:rsidRDefault="006F6027">
            <w:pPr>
              <w:jc w:val="both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 xml:space="preserve">124.Фотон. </w:t>
            </w:r>
            <w:r>
              <w:rPr>
                <w:i/>
                <w:iCs/>
                <w:lang w:eastAsia="ar-SA"/>
              </w:rPr>
              <w:t>Опыты П.Н.Лебедева и С.И.Вавилова.</w:t>
            </w:r>
            <w:r>
              <w:rPr>
                <w:lang w:eastAsia="ar-SA"/>
              </w:rPr>
              <w:t xml:space="preserve"> Гипотеза Л. де Бройля о волновых свойствах частиц. Корпускулярно-волновой дуализм. </w:t>
            </w:r>
            <w:r>
              <w:rPr>
                <w:i/>
                <w:iCs/>
                <w:lang w:eastAsia="ar-SA"/>
              </w:rPr>
              <w:t xml:space="preserve">Дифракция электронов. </w:t>
            </w:r>
            <w:r>
              <w:rPr>
                <w:lang w:eastAsia="ar-SA"/>
              </w:rPr>
              <w:t>Давление света. Соотношение неопределенностей Гейзенберга.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11CD2" w:rsidRDefault="00411CD2">
            <w:pPr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125-126-127-128-129. Технические устройства и технологические процессы: спектрометр, фотоэлемент, фотодатчик, туннельный микроскоп, солнечная батарея, светодиод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11CD2" w:rsidRDefault="00411CD2">
            <w:pPr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411CD2" w:rsidRDefault="006F6027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Тема 8.2</w:t>
            </w:r>
            <w:r>
              <w:t xml:space="preserve"> </w:t>
            </w:r>
            <w:r>
              <w:rPr>
                <w:b/>
                <w:bCs/>
                <w:lang w:eastAsia="ar-SA"/>
              </w:rPr>
              <w:t>Физика атома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11CD2" w:rsidRDefault="006F6027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411CD2" w:rsidRDefault="006F6027">
            <w:pPr>
              <w:jc w:val="both"/>
              <w:rPr>
                <w:b/>
                <w:bCs/>
                <w:lang w:eastAsia="ar-SA"/>
              </w:rPr>
            </w:pPr>
            <w:r>
              <w:t>130-131. Опыты</w:t>
            </w:r>
            <w:r>
              <w:t xml:space="preserve"> по исследованию строения атома. Планетарная модель атома Резерфорда. Постулаты Бора. Излучение и фотонов при переходе атома с одного уровня энергии на другой. Виды спектров. Спектр уровней энергии атома водорода. Спонтанное и вынужденное излучение света.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11CD2" w:rsidRDefault="00411CD2">
            <w:pPr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132-133-134. Технические устройства и технологические процессы: лазер, квантовый компьютер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11CD2" w:rsidRDefault="00411CD2">
            <w:pPr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411CD2" w:rsidRDefault="006F6027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Тема 8.3</w:t>
            </w:r>
            <w:r>
              <w:rPr>
                <w:b/>
                <w:bCs/>
                <w:lang w:eastAsia="ar-SA"/>
              </w:rPr>
              <w:t>Физика атомного ядра и элементарных частиц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11CD2" w:rsidRDefault="006F6027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135-136. Состав и строение атомного ядра. Изотопы. Ядерные силы. Дефект массы и энергия связи ядра.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137-138. </w:t>
            </w:r>
            <w:r>
              <w:rPr>
                <w:lang w:eastAsia="ar-SA"/>
              </w:rPr>
              <w:t>Закон радиоактивного распада. Ядерные реакции, реакции деления и синтеза. Цепная реакция деления ядер. Ядерная энергетика. Термоядерный синтез.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139. Элементарные частицы. Фундаментальные взаимодействия. </w:t>
            </w:r>
            <w:r>
              <w:rPr>
                <w:i/>
                <w:iCs/>
                <w:lang w:eastAsia="ar-SA"/>
              </w:rPr>
              <w:t>Ускорители элементарных частиц.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11CD2" w:rsidRDefault="00411CD2">
            <w:pPr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140-141-142. Единство физической картины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143. </w:t>
            </w:r>
            <w:r>
              <w:rPr>
                <w:lang w:eastAsia="ar-SA"/>
              </w:rPr>
              <w:t>Анализ и оценка влияния радиоактивности на живые организмы, а также последствий развития ядерной энергетики с позиций экологической безопасности; представлений о рациональном природопользовании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1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D2" w:rsidRDefault="006F6027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Раздел 9. Элементы астрономии и астрофизики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CD2" w:rsidRDefault="006F6027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proofErr w:type="gramStart"/>
            <w:r>
              <w:rPr>
                <w:b/>
                <w:bCs/>
                <w:iCs/>
                <w:sz w:val="28"/>
                <w:szCs w:val="28"/>
              </w:rPr>
              <w:t>ОК</w:t>
            </w:r>
            <w:proofErr w:type="gramEnd"/>
            <w:r>
              <w:rPr>
                <w:b/>
                <w:bCs/>
                <w:iCs/>
                <w:sz w:val="28"/>
                <w:szCs w:val="28"/>
              </w:rPr>
              <w:t xml:space="preserve"> 1,2,  </w:t>
            </w:r>
            <w:r>
              <w:rPr>
                <w:b/>
                <w:bCs/>
                <w:iCs/>
                <w:sz w:val="28"/>
                <w:szCs w:val="28"/>
              </w:rPr>
              <w:t>3,4,5,6,7</w:t>
            </w:r>
          </w:p>
        </w:tc>
      </w:tr>
      <w:tr w:rsidR="00411CD2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vAlign w:val="center"/>
          </w:tcPr>
          <w:p w:rsidR="00411CD2" w:rsidRDefault="006F6027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Тема 9.1 Элементы</w:t>
            </w:r>
          </w:p>
          <w:p w:rsidR="00411CD2" w:rsidRDefault="006F6027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астрономии и</w:t>
            </w:r>
          </w:p>
          <w:p w:rsidR="00411CD2" w:rsidRDefault="006F6027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астрофизики</w:t>
            </w: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11CD2" w:rsidRDefault="006F6027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8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411CD2" w:rsidRDefault="006F6027">
            <w:pPr>
              <w:ind w:left="88"/>
              <w:jc w:val="both"/>
              <w:rPr>
                <w:lang w:eastAsia="ar-SA"/>
              </w:rPr>
            </w:pPr>
            <w:r>
              <w:rPr>
                <w:lang w:eastAsia="ar-SA"/>
              </w:rPr>
              <w:t>144.Этапы развития астрономии. Прикладное и мировоззренческое значение астрономии.</w:t>
            </w:r>
          </w:p>
          <w:p w:rsidR="00411CD2" w:rsidRDefault="006F6027">
            <w:pPr>
              <w:ind w:left="88"/>
              <w:jc w:val="both"/>
              <w:rPr>
                <w:b/>
                <w:bCs/>
                <w:lang w:eastAsia="ar-SA"/>
              </w:rPr>
            </w:pPr>
            <w:r>
              <w:t>145-146</w:t>
            </w:r>
            <w:r>
              <w:t>.Вид звёздного неба. Созвездия, яркие звёзды, планеты, их видимое движение. Солнечная система. Солнце. Солнечная активность.</w:t>
            </w:r>
          </w:p>
          <w:p w:rsidR="00411CD2" w:rsidRDefault="006F6027">
            <w:pPr>
              <w:ind w:left="88"/>
              <w:jc w:val="both"/>
              <w:rPr>
                <w:b/>
                <w:bCs/>
                <w:lang w:eastAsia="ar-SA"/>
              </w:rPr>
            </w:pPr>
            <w:r>
              <w:t xml:space="preserve">Внутреннее строение звёзд. Современные представления о происхождении и эволюции 141-147-148-149.Солнца и звёзд. Этапы жизни звёзд. </w:t>
            </w:r>
            <w:r>
              <w:t>Млечный Путь – наша Галактика</w:t>
            </w:r>
          </w:p>
          <w:p w:rsidR="00411CD2" w:rsidRDefault="006F6027">
            <w:pPr>
              <w:ind w:left="88"/>
              <w:jc w:val="both"/>
              <w:rPr>
                <w:b/>
                <w:bCs/>
                <w:lang w:eastAsia="ar-SA"/>
              </w:rPr>
            </w:pPr>
            <w:r>
              <w:t xml:space="preserve">Вселенная. Расширение Вселенной. Закон Хаббла. Разбегание галактик. </w:t>
            </w:r>
          </w:p>
          <w:p w:rsidR="00411CD2" w:rsidRDefault="006F6027">
            <w:pPr>
              <w:ind w:left="88"/>
              <w:jc w:val="both"/>
              <w:rPr>
                <w:b/>
                <w:bCs/>
                <w:lang w:eastAsia="ar-SA"/>
              </w:rPr>
            </w:pPr>
            <w:r>
              <w:t>150-151.Теория Большого взрыва. Реликтовое излучение. Масштабная структура Вселенной. Метагалактика.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6F602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8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11CD2" w:rsidRDefault="00411CD2">
            <w:pPr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411CD2" w:rsidRDefault="00411CD2">
            <w:pPr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411CD2" w:rsidRDefault="00411CD2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11CD2" w:rsidRDefault="006F602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11CD2" w:rsidRDefault="00411CD2">
            <w:pPr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11CD2" w:rsidRDefault="00411CD2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1CD2" w:rsidRDefault="00411CD2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11CD2">
        <w:trPr>
          <w:cantSplit/>
          <w:trHeight w:val="1515"/>
        </w:trPr>
        <w:tc>
          <w:tcPr>
            <w:tcW w:w="2454" w:type="dxa"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411CD2" w:rsidRDefault="006F6027">
            <w:pPr>
              <w:jc w:val="both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Консультации: </w:t>
            </w:r>
          </w:p>
          <w:p w:rsidR="00411CD2" w:rsidRDefault="00411CD2">
            <w:pPr>
              <w:rPr>
                <w:rFonts w:eastAsia="Calibri"/>
                <w:b/>
              </w:rPr>
            </w:pP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Исторический очерк развития физики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Развитие основных идей классической механики 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Развитие термодинамики и статистической физики 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Развитие оптики 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Развитие учения об электричестве и магнетизме 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Развитие электронной теории. Современная релятивистская и квантовая физика </w:t>
            </w:r>
          </w:p>
          <w:p w:rsidR="00411CD2" w:rsidRDefault="006F602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Становление и развитие физики в России после революции 1917 г.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11CD2" w:rsidRDefault="006F6027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10</w:t>
            </w:r>
          </w:p>
        </w:tc>
        <w:tc>
          <w:tcPr>
            <w:tcW w:w="13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411CD2" w:rsidRDefault="00411CD2">
            <w:pPr>
              <w:rPr>
                <w:lang w:eastAsia="ar-SA"/>
              </w:rPr>
            </w:pPr>
          </w:p>
        </w:tc>
      </w:tr>
      <w:tr w:rsidR="00411CD2">
        <w:trPr>
          <w:cantSplit/>
          <w:trHeight w:val="241"/>
        </w:trPr>
        <w:tc>
          <w:tcPr>
            <w:tcW w:w="12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411CD2" w:rsidRDefault="006F6027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Промежуточная аттестация в форме экзамена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1CD2" w:rsidRDefault="006F6027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11CD2" w:rsidRDefault="00411CD2">
            <w:pPr>
              <w:rPr>
                <w:lang w:eastAsia="ar-SA"/>
              </w:rPr>
            </w:pPr>
          </w:p>
        </w:tc>
      </w:tr>
      <w:tr w:rsidR="00411CD2">
        <w:trPr>
          <w:cantSplit/>
          <w:trHeight w:val="241"/>
        </w:trPr>
        <w:tc>
          <w:tcPr>
            <w:tcW w:w="12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411CD2" w:rsidRDefault="006F6027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1CD2" w:rsidRDefault="006F6027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165</w:t>
            </w:r>
          </w:p>
        </w:tc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11CD2" w:rsidRDefault="00411CD2">
            <w:pPr>
              <w:rPr>
                <w:lang w:eastAsia="ar-SA"/>
              </w:rPr>
            </w:pPr>
          </w:p>
        </w:tc>
      </w:tr>
    </w:tbl>
    <w:p w:rsidR="00411CD2" w:rsidRDefault="00411CD2">
      <w:pPr>
        <w:rPr>
          <w:sz w:val="28"/>
          <w:szCs w:val="28"/>
        </w:rPr>
      </w:pPr>
    </w:p>
    <w:p w:rsidR="00411CD2" w:rsidRDefault="00411C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411CD2" w:rsidRDefault="00411CD2">
      <w:pPr>
        <w:rPr>
          <w:b/>
          <w:sz w:val="28"/>
          <w:szCs w:val="28"/>
        </w:rPr>
        <w:sectPr w:rsidR="00411CD2">
          <w:pgSz w:w="16840" w:h="11907" w:orient="landscape"/>
          <w:pgMar w:top="850" w:right="1134" w:bottom="1701" w:left="1134" w:header="709" w:footer="709" w:gutter="0"/>
          <w:cols w:space="720"/>
          <w:docGrid w:linePitch="360"/>
        </w:sectPr>
      </w:pPr>
    </w:p>
    <w:p w:rsidR="00411CD2" w:rsidRDefault="006F6027">
      <w:pPr>
        <w:keepNext/>
        <w:spacing w:after="120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3. Условия реализации ДИСЦИПЛИНЫ</w:t>
      </w:r>
    </w:p>
    <w:p w:rsidR="00411CD2" w:rsidRDefault="006F6027">
      <w:pPr>
        <w:spacing w:after="120"/>
        <w:ind w:firstLine="709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3.1. Материально-техническое обеспечение</w:t>
      </w:r>
    </w:p>
    <w:p w:rsidR="00411CD2" w:rsidRDefault="006F6027">
      <w:pPr>
        <w:spacing w:after="12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Кабинет Физики, оснащенный оборудованием, в соответствии с приложением 3 ОПОП-П. </w:t>
      </w:r>
      <w:r>
        <w:rPr>
          <w:b/>
          <w:bCs/>
          <w:color w:val="000000"/>
          <w:sz w:val="28"/>
          <w:szCs w:val="28"/>
        </w:rPr>
        <w:t> </w:t>
      </w:r>
    </w:p>
    <w:p w:rsidR="00411CD2" w:rsidRDefault="00411C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  <w:lang w:eastAsia="ar-SA"/>
        </w:rPr>
      </w:pPr>
    </w:p>
    <w:tbl>
      <w:tblPr>
        <w:tblW w:w="10065" w:type="dxa"/>
        <w:tblInd w:w="-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3057"/>
        <w:gridCol w:w="7008"/>
      </w:tblGrid>
      <w:tr w:rsidR="00411CD2"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CD2" w:rsidRDefault="006F602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 физики и астрономии № 44</w:t>
            </w:r>
          </w:p>
        </w:tc>
        <w:tc>
          <w:tcPr>
            <w:tcW w:w="7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6797" w:type="dxa"/>
              <w:tblLayout w:type="fixed"/>
              <w:tblLook w:val="04A0" w:firstRow="1" w:lastRow="0" w:firstColumn="1" w:lastColumn="0" w:noHBand="0" w:noVBand="1"/>
            </w:tblPr>
            <w:tblGrid>
              <w:gridCol w:w="6797"/>
            </w:tblGrid>
            <w:tr w:rsidR="00411CD2">
              <w:trPr>
                <w:trHeight w:val="247"/>
              </w:trPr>
              <w:tc>
                <w:tcPr>
                  <w:tcW w:w="6797" w:type="dxa"/>
                </w:tcPr>
                <w:p w:rsidR="00411CD2" w:rsidRDefault="006F6027">
                  <w:pPr>
                    <w:outlineLvl w:val="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Генератор звуковой (0,1 Гц - 100 кГц) </w:t>
                  </w:r>
                </w:p>
              </w:tc>
            </w:tr>
            <w:tr w:rsidR="00411CD2">
              <w:trPr>
                <w:trHeight w:val="234"/>
              </w:trPr>
              <w:tc>
                <w:tcPr>
                  <w:tcW w:w="6797" w:type="dxa"/>
                </w:tcPr>
                <w:p w:rsidR="00411CD2" w:rsidRDefault="006F6027">
                  <w:pPr>
                    <w:outlineLvl w:val="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Дозиметр бытовой </w:t>
                  </w:r>
                </w:p>
              </w:tc>
            </w:tr>
            <w:tr w:rsidR="00411CD2">
              <w:trPr>
                <w:trHeight w:val="163"/>
              </w:trPr>
              <w:tc>
                <w:tcPr>
                  <w:tcW w:w="6797" w:type="dxa"/>
                </w:tcPr>
                <w:p w:rsidR="00411CD2" w:rsidRDefault="006F6027">
                  <w:pPr>
                    <w:outlineLvl w:val="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Комплект для практикума по оптике (17.12.2012)</w:t>
                  </w:r>
                </w:p>
              </w:tc>
            </w:tr>
            <w:tr w:rsidR="00411CD2" w:rsidRPr="009B326B">
              <w:trPr>
                <w:trHeight w:val="165"/>
              </w:trPr>
              <w:tc>
                <w:tcPr>
                  <w:tcW w:w="6797" w:type="dxa"/>
                </w:tcPr>
                <w:p w:rsidR="00411CD2" w:rsidRDefault="006F6027">
                  <w:pPr>
                    <w:outlineLvl w:val="1"/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</w:rPr>
                    <w:t>Монитор</w:t>
                  </w:r>
                  <w:r>
                    <w:rPr>
                      <w:sz w:val="28"/>
                      <w:szCs w:val="28"/>
                      <w:lang w:val="en-US"/>
                    </w:rPr>
                    <w:t xml:space="preserve"> PROVIEW 17" PROVIEW TFT MA-782 KC 0.264 </w:t>
                  </w:r>
                </w:p>
              </w:tc>
            </w:tr>
            <w:tr w:rsidR="00411CD2">
              <w:trPr>
                <w:trHeight w:val="318"/>
              </w:trPr>
              <w:tc>
                <w:tcPr>
                  <w:tcW w:w="6797" w:type="dxa"/>
                </w:tcPr>
                <w:p w:rsidR="00411CD2" w:rsidRDefault="006F6027">
                  <w:pPr>
                    <w:outlineLvl w:val="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Мультимедиа проектор Epson EMP-1705</w:t>
                  </w:r>
                </w:p>
              </w:tc>
            </w:tr>
            <w:tr w:rsidR="00411CD2">
              <w:trPr>
                <w:trHeight w:val="294"/>
              </w:trPr>
              <w:tc>
                <w:tcPr>
                  <w:tcW w:w="6797" w:type="dxa"/>
                </w:tcPr>
                <w:p w:rsidR="00411CD2" w:rsidRDefault="006F6027">
                  <w:pPr>
                    <w:outlineLvl w:val="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Набор демонстрационный "Волновая ванна" </w:t>
                  </w:r>
                </w:p>
              </w:tc>
            </w:tr>
            <w:tr w:rsidR="00411CD2">
              <w:trPr>
                <w:trHeight w:val="128"/>
              </w:trPr>
              <w:tc>
                <w:tcPr>
                  <w:tcW w:w="6797" w:type="dxa"/>
                </w:tcPr>
                <w:p w:rsidR="00411CD2" w:rsidRDefault="006F6027">
                  <w:pPr>
                    <w:outlineLvl w:val="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Набор демонстрационный "Волновая оптика" </w:t>
                  </w:r>
                </w:p>
              </w:tc>
            </w:tr>
            <w:tr w:rsidR="00411CD2">
              <w:trPr>
                <w:trHeight w:val="292"/>
              </w:trPr>
              <w:tc>
                <w:tcPr>
                  <w:tcW w:w="6797" w:type="dxa"/>
                </w:tcPr>
                <w:p w:rsidR="00411CD2" w:rsidRDefault="006F6027">
                  <w:pPr>
                    <w:outlineLvl w:val="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Набор демонстрационный "Геометрическая оптика" (расширенный комплект) </w:t>
                  </w:r>
                </w:p>
              </w:tc>
            </w:tr>
            <w:tr w:rsidR="00411CD2">
              <w:trPr>
                <w:trHeight w:val="440"/>
              </w:trPr>
              <w:tc>
                <w:tcPr>
                  <w:tcW w:w="6797" w:type="dxa"/>
                </w:tcPr>
                <w:p w:rsidR="00411CD2" w:rsidRDefault="006F6027">
                  <w:pPr>
                    <w:outlineLvl w:val="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Набор демонстрационный "Динамика вращательного движения" </w:t>
                  </w:r>
                </w:p>
              </w:tc>
            </w:tr>
            <w:tr w:rsidR="00411CD2">
              <w:trPr>
                <w:trHeight w:val="371"/>
              </w:trPr>
              <w:tc>
                <w:tcPr>
                  <w:tcW w:w="6797" w:type="dxa"/>
                </w:tcPr>
                <w:p w:rsidR="00411CD2" w:rsidRDefault="006F6027">
                  <w:pPr>
                    <w:outlineLvl w:val="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Набор демонстрационный "Звуковые колебания и волны" </w:t>
                  </w:r>
                </w:p>
              </w:tc>
            </w:tr>
            <w:tr w:rsidR="00411CD2">
              <w:trPr>
                <w:trHeight w:val="373"/>
              </w:trPr>
              <w:tc>
                <w:tcPr>
                  <w:tcW w:w="6797" w:type="dxa"/>
                </w:tcPr>
                <w:p w:rsidR="00411CD2" w:rsidRDefault="006F6027">
                  <w:pPr>
                    <w:outlineLvl w:val="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Набор демонстрационный "</w:t>
                  </w:r>
                  <w:r>
                    <w:rPr>
                      <w:sz w:val="28"/>
                      <w:szCs w:val="28"/>
                    </w:rPr>
                    <w:t xml:space="preserve">Магнитное поле кольцевых токов" </w:t>
                  </w:r>
                </w:p>
              </w:tc>
            </w:tr>
            <w:tr w:rsidR="00411CD2">
              <w:trPr>
                <w:trHeight w:val="411"/>
              </w:trPr>
              <w:tc>
                <w:tcPr>
                  <w:tcW w:w="6797" w:type="dxa"/>
                </w:tcPr>
                <w:p w:rsidR="00411CD2" w:rsidRDefault="006F6027">
                  <w:pPr>
                    <w:outlineLvl w:val="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Набор демонстрационный "Механические явления" </w:t>
                  </w:r>
                </w:p>
              </w:tc>
            </w:tr>
            <w:tr w:rsidR="00411CD2">
              <w:trPr>
                <w:trHeight w:val="289"/>
              </w:trPr>
              <w:tc>
                <w:tcPr>
                  <w:tcW w:w="6797" w:type="dxa"/>
                </w:tcPr>
                <w:p w:rsidR="00411CD2" w:rsidRDefault="006F6027">
                  <w:pPr>
                    <w:outlineLvl w:val="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Набор демонстрационный "Полупроводниковые приборы" </w:t>
                  </w:r>
                </w:p>
              </w:tc>
            </w:tr>
            <w:tr w:rsidR="00411CD2">
              <w:trPr>
                <w:trHeight w:val="300"/>
              </w:trPr>
              <w:tc>
                <w:tcPr>
                  <w:tcW w:w="6797" w:type="dxa"/>
                </w:tcPr>
                <w:p w:rsidR="00411CD2" w:rsidRDefault="006F6027">
                  <w:pPr>
                    <w:outlineLvl w:val="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Набор демонстрационный "Постоянный ток" </w:t>
                  </w:r>
                </w:p>
              </w:tc>
            </w:tr>
            <w:tr w:rsidR="00411CD2">
              <w:trPr>
                <w:trHeight w:val="305"/>
              </w:trPr>
              <w:tc>
                <w:tcPr>
                  <w:tcW w:w="6797" w:type="dxa"/>
                </w:tcPr>
                <w:p w:rsidR="00411CD2" w:rsidRDefault="006F6027">
                  <w:pPr>
                    <w:outlineLvl w:val="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Набор демонстрационный "Электрический ток в вакууме" </w:t>
                  </w:r>
                </w:p>
              </w:tc>
            </w:tr>
            <w:tr w:rsidR="00411CD2">
              <w:trPr>
                <w:trHeight w:val="184"/>
              </w:trPr>
              <w:tc>
                <w:tcPr>
                  <w:tcW w:w="6797" w:type="dxa"/>
                </w:tcPr>
                <w:p w:rsidR="00411CD2" w:rsidRDefault="006F6027">
                  <w:pPr>
                    <w:outlineLvl w:val="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Набор демонстрационный "</w:t>
                  </w:r>
                  <w:r>
                    <w:rPr>
                      <w:sz w:val="28"/>
                      <w:szCs w:val="28"/>
                    </w:rPr>
                    <w:t xml:space="preserve">Электродинамика" </w:t>
                  </w:r>
                </w:p>
              </w:tc>
            </w:tr>
            <w:tr w:rsidR="00411CD2">
              <w:trPr>
                <w:trHeight w:val="126"/>
              </w:trPr>
              <w:tc>
                <w:tcPr>
                  <w:tcW w:w="6797" w:type="dxa"/>
                </w:tcPr>
                <w:p w:rsidR="00411CD2" w:rsidRDefault="006F6027">
                  <w:pPr>
                    <w:outlineLvl w:val="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Набор лабораторный "Оптика" (расширенный) </w:t>
                  </w:r>
                </w:p>
              </w:tc>
            </w:tr>
            <w:tr w:rsidR="00411CD2">
              <w:trPr>
                <w:trHeight w:val="223"/>
              </w:trPr>
              <w:tc>
                <w:tcPr>
                  <w:tcW w:w="6797" w:type="dxa"/>
                </w:tcPr>
                <w:p w:rsidR="00411CD2" w:rsidRDefault="006F6027">
                  <w:pPr>
                    <w:outlineLvl w:val="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Набор лабораторный "Оптика" (расширенный) </w:t>
                  </w:r>
                </w:p>
              </w:tc>
            </w:tr>
            <w:tr w:rsidR="00411CD2">
              <w:trPr>
                <w:trHeight w:val="305"/>
              </w:trPr>
              <w:tc>
                <w:tcPr>
                  <w:tcW w:w="6797" w:type="dxa"/>
                </w:tcPr>
                <w:p w:rsidR="00411CD2" w:rsidRDefault="006F6027">
                  <w:pPr>
                    <w:outlineLvl w:val="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Набор лабораторный "Оптика" (расширенный) </w:t>
                  </w:r>
                </w:p>
              </w:tc>
            </w:tr>
            <w:tr w:rsidR="00411CD2">
              <w:trPr>
                <w:trHeight w:val="168"/>
              </w:trPr>
              <w:tc>
                <w:tcPr>
                  <w:tcW w:w="6797" w:type="dxa"/>
                </w:tcPr>
                <w:p w:rsidR="00411CD2" w:rsidRDefault="006F6027">
                  <w:pPr>
                    <w:outlineLvl w:val="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Набор лабораторный "Оптика" (расширенный) </w:t>
                  </w:r>
                </w:p>
              </w:tc>
            </w:tr>
            <w:tr w:rsidR="00411CD2">
              <w:trPr>
                <w:trHeight w:val="225"/>
              </w:trPr>
              <w:tc>
                <w:tcPr>
                  <w:tcW w:w="6797" w:type="dxa"/>
                </w:tcPr>
                <w:p w:rsidR="00411CD2" w:rsidRDefault="006F6027">
                  <w:pPr>
                    <w:outlineLvl w:val="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Набор спектральных трубок с источником питания </w:t>
                  </w:r>
                </w:p>
              </w:tc>
            </w:tr>
            <w:tr w:rsidR="00411CD2">
              <w:trPr>
                <w:trHeight w:val="150"/>
              </w:trPr>
              <w:tc>
                <w:tcPr>
                  <w:tcW w:w="6797" w:type="dxa"/>
                </w:tcPr>
                <w:p w:rsidR="00411CD2" w:rsidRDefault="006F6027">
                  <w:pPr>
                    <w:outlineLvl w:val="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Системный блок DEPO Neos 240 SEv </w:t>
                  </w:r>
                </w:p>
              </w:tc>
            </w:tr>
            <w:tr w:rsidR="00411CD2">
              <w:trPr>
                <w:trHeight w:val="125"/>
              </w:trPr>
              <w:tc>
                <w:tcPr>
                  <w:tcW w:w="6797" w:type="dxa"/>
                </w:tcPr>
                <w:p w:rsidR="00411CD2" w:rsidRDefault="006F6027">
                  <w:pPr>
                    <w:outlineLvl w:val="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Стеллаж офисный без стекол -3 </w:t>
                  </w:r>
                  <w:proofErr w:type="gramStart"/>
                  <w:r>
                    <w:rPr>
                      <w:sz w:val="28"/>
                      <w:szCs w:val="28"/>
                    </w:rPr>
                    <w:t>шт</w:t>
                  </w:r>
                  <w:proofErr w:type="gramEnd"/>
                </w:p>
              </w:tc>
            </w:tr>
            <w:tr w:rsidR="00411CD2">
              <w:trPr>
                <w:trHeight w:val="394"/>
              </w:trPr>
              <w:tc>
                <w:tcPr>
                  <w:tcW w:w="6797" w:type="dxa"/>
                </w:tcPr>
                <w:p w:rsidR="00411CD2" w:rsidRDefault="006F6027">
                  <w:pPr>
                    <w:outlineLvl w:val="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Стол для проведения демонстраций (с системой хранения лотков) 17.12.2012</w:t>
                  </w:r>
                </w:p>
              </w:tc>
            </w:tr>
            <w:tr w:rsidR="00411CD2">
              <w:trPr>
                <w:trHeight w:val="132"/>
              </w:trPr>
              <w:tc>
                <w:tcPr>
                  <w:tcW w:w="6797" w:type="dxa"/>
                </w:tcPr>
                <w:p w:rsidR="00411CD2" w:rsidRDefault="006F6027">
                  <w:pPr>
                    <w:outlineLvl w:val="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Стол компьютерный OV-007</w:t>
                  </w:r>
                </w:p>
              </w:tc>
            </w:tr>
            <w:tr w:rsidR="00411CD2">
              <w:trPr>
                <w:trHeight w:val="152"/>
              </w:trPr>
              <w:tc>
                <w:tcPr>
                  <w:tcW w:w="6797" w:type="dxa"/>
                </w:tcPr>
                <w:p w:rsidR="00411CD2" w:rsidRDefault="006F6027">
                  <w:pPr>
                    <w:outlineLvl w:val="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Рабочие места студентов – 15 парт</w:t>
                  </w:r>
                </w:p>
              </w:tc>
            </w:tr>
            <w:tr w:rsidR="00411CD2">
              <w:trPr>
                <w:trHeight w:val="407"/>
              </w:trPr>
              <w:tc>
                <w:tcPr>
                  <w:tcW w:w="6797" w:type="dxa"/>
                </w:tcPr>
                <w:p w:rsidR="00411CD2" w:rsidRDefault="006F6027">
                  <w:pPr>
                    <w:outlineLvl w:val="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Цифровая лаборатория учащегося по физике с нетбуком (базовый уровень) 17.12.2012 -5 шт.</w:t>
                  </w:r>
                </w:p>
              </w:tc>
            </w:tr>
          </w:tbl>
          <w:p w:rsidR="00411CD2" w:rsidRDefault="00411CD2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</w:tbl>
    <w:p w:rsidR="00411CD2" w:rsidRDefault="00411CD2">
      <w:pPr>
        <w:pStyle w:val="aff3"/>
        <w:numPr>
          <w:ilvl w:val="0"/>
          <w:numId w:val="27"/>
        </w:numPr>
        <w:spacing w:after="120"/>
      </w:pPr>
    </w:p>
    <w:p w:rsidR="00411CD2" w:rsidRDefault="006F6027">
      <w:pPr>
        <w:pStyle w:val="aff3"/>
        <w:numPr>
          <w:ilvl w:val="0"/>
          <w:numId w:val="27"/>
        </w:numPr>
        <w:spacing w:after="120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3.2. Учебно-методическое обеспечение</w:t>
      </w:r>
    </w:p>
    <w:p w:rsidR="00411CD2" w:rsidRDefault="006F6027">
      <w:pPr>
        <w:pStyle w:val="aff3"/>
        <w:numPr>
          <w:ilvl w:val="0"/>
          <w:numId w:val="27"/>
        </w:numPr>
        <w:spacing w:after="120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3.2.1. Основные печатные и/или электронные издания</w:t>
      </w:r>
    </w:p>
    <w:p w:rsidR="00411CD2" w:rsidRDefault="006F6027">
      <w:pPr>
        <w:keepNext/>
        <w:widowControl w:val="0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0" w:firstLine="851"/>
        <w:jc w:val="both"/>
        <w:outlineLvl w:val="0"/>
        <w:rPr>
          <w:b/>
          <w:sz w:val="28"/>
          <w:szCs w:val="28"/>
          <w:lang w:eastAsia="hi-IN" w:bidi="hi-IN"/>
        </w:rPr>
      </w:pPr>
      <w:r>
        <w:rPr>
          <w:sz w:val="28"/>
          <w:szCs w:val="28"/>
        </w:rPr>
        <w:t>1.Касьянов, В. А. Физика: 10 класс: углублённый уровень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учебник. — М.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Просвещение, 2023. </w:t>
      </w:r>
    </w:p>
    <w:p w:rsidR="00411CD2" w:rsidRDefault="006F6027">
      <w:pPr>
        <w:keepNext/>
        <w:widowControl w:val="0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0" w:firstLine="851"/>
        <w:jc w:val="both"/>
        <w:outlineLvl w:val="0"/>
        <w:rPr>
          <w:b/>
          <w:sz w:val="28"/>
          <w:szCs w:val="28"/>
          <w:lang w:eastAsia="hi-IN" w:bidi="hi-IN"/>
        </w:rPr>
      </w:pPr>
      <w:r>
        <w:rPr>
          <w:sz w:val="28"/>
          <w:szCs w:val="28"/>
        </w:rPr>
        <w:t>2.Касьянов, В. А. Физика: 11 класс: углублённый уровень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учебник. — М.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Просвещение, 2023</w:t>
      </w:r>
    </w:p>
    <w:p w:rsidR="00411CD2" w:rsidRDefault="006F6027">
      <w:pPr>
        <w:keepNext/>
        <w:widowControl w:val="0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0" w:firstLine="851"/>
        <w:jc w:val="both"/>
        <w:outlineLvl w:val="0"/>
        <w:rPr>
          <w:b/>
          <w:sz w:val="28"/>
          <w:szCs w:val="28"/>
          <w:lang w:eastAsia="hi-IN" w:bidi="hi-IN"/>
        </w:rPr>
      </w:pPr>
      <w:r>
        <w:rPr>
          <w:sz w:val="28"/>
          <w:szCs w:val="28"/>
        </w:rPr>
        <w:t>3.Мякишев, Г. Я. Физика: 10 класс: углублённый уровень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учебник. — М.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Просвещение, 2023.</w:t>
      </w:r>
    </w:p>
    <w:p w:rsidR="00411CD2" w:rsidRDefault="006F6027">
      <w:pPr>
        <w:keepNext/>
        <w:widowControl w:val="0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0" w:firstLine="851"/>
        <w:jc w:val="both"/>
        <w:outlineLvl w:val="0"/>
        <w:rPr>
          <w:b/>
          <w:sz w:val="28"/>
          <w:szCs w:val="28"/>
          <w:lang w:eastAsia="hi-IN" w:bidi="hi-IN"/>
        </w:rPr>
      </w:pPr>
      <w:r>
        <w:rPr>
          <w:sz w:val="28"/>
          <w:szCs w:val="28"/>
        </w:rPr>
        <w:t>4.Мякишев, Г. Я. Физика: 11 класс: углублённый уров</w:t>
      </w:r>
      <w:r>
        <w:rPr>
          <w:sz w:val="28"/>
          <w:szCs w:val="28"/>
        </w:rPr>
        <w:t>ень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учебник. — М.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Просвещение, 2023.</w:t>
      </w:r>
    </w:p>
    <w:p w:rsidR="00411CD2" w:rsidRDefault="00411CD2">
      <w:pPr>
        <w:keepNext/>
        <w:widowControl w:val="0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0" w:firstLine="851"/>
        <w:jc w:val="both"/>
        <w:outlineLvl w:val="0"/>
        <w:rPr>
          <w:b/>
          <w:sz w:val="28"/>
          <w:szCs w:val="28"/>
          <w:lang w:eastAsia="hi-IN" w:bidi="hi-IN"/>
        </w:rPr>
      </w:pPr>
    </w:p>
    <w:p w:rsidR="00411CD2" w:rsidRDefault="006F6027">
      <w:pPr>
        <w:pStyle w:val="aff3"/>
        <w:numPr>
          <w:ilvl w:val="0"/>
          <w:numId w:val="27"/>
        </w:numPr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3.2.2. Дополнительные источники </w:t>
      </w:r>
    </w:p>
    <w:p w:rsidR="00411CD2" w:rsidRDefault="00411C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  <w:lang w:eastAsia="ar-SA"/>
        </w:rPr>
      </w:pPr>
    </w:p>
    <w:p w:rsidR="00411CD2" w:rsidRDefault="006F6027">
      <w:pPr>
        <w:numPr>
          <w:ilvl w:val="0"/>
          <w:numId w:val="28"/>
        </w:numPr>
        <w:spacing w:line="360" w:lineRule="auto"/>
        <w:ind w:left="567" w:hanging="567"/>
        <w:jc w:val="both"/>
        <w:rPr>
          <w:sz w:val="28"/>
          <w:szCs w:val="28"/>
          <w:lang w:eastAsia="ar-SA"/>
        </w:rPr>
      </w:pPr>
      <w:r>
        <w:rPr>
          <w:spacing w:val="-2"/>
          <w:sz w:val="28"/>
          <w:szCs w:val="28"/>
          <w:lang w:eastAsia="ar-SA"/>
        </w:rPr>
        <w:t>Пинский А.А. Физика: Учебник / А.А. Пинский, Г.Ю. Граковский. – М.: ФОРУМ: ИНФРА-М, 2018.</w:t>
      </w:r>
      <w:r>
        <w:rPr>
          <w:sz w:val="28"/>
          <w:szCs w:val="28"/>
          <w:lang w:eastAsia="ar-SA"/>
        </w:rPr>
        <w:t xml:space="preserve"> – 560 с.</w:t>
      </w:r>
    </w:p>
    <w:p w:rsidR="00411CD2" w:rsidRDefault="006F6027">
      <w:pPr>
        <w:numPr>
          <w:ilvl w:val="0"/>
          <w:numId w:val="28"/>
        </w:numPr>
        <w:tabs>
          <w:tab w:val="left" w:pos="142"/>
          <w:tab w:val="left" w:pos="567"/>
        </w:tabs>
        <w:spacing w:after="200" w:line="276" w:lineRule="auto"/>
        <w:ind w:left="567" w:hanging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Трунов</w:t>
      </w:r>
      <w:r>
        <w:rPr>
          <w:rFonts w:eastAsia="Calibri"/>
          <w:sz w:val="28"/>
          <w:szCs w:val="28"/>
          <w:lang w:eastAsia="en-US"/>
        </w:rPr>
        <w:t xml:space="preserve"> Г.М. Общая физика. Дополнительные материалы для самостоятельной работы: учебное пособие. Издательство «Лань», 288стр., 2022</w:t>
      </w:r>
    </w:p>
    <w:p w:rsidR="00411CD2" w:rsidRDefault="006F6027">
      <w:pPr>
        <w:pStyle w:val="aff3"/>
        <w:numPr>
          <w:ilvl w:val="0"/>
          <w:numId w:val="28"/>
        </w:num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Бабаев В.С. Сборник разноуровневых задач по физике. Учебное пособие   для СПО , 252 стр.,2023</w:t>
      </w:r>
    </w:p>
    <w:p w:rsidR="00411CD2" w:rsidRDefault="00411CD2">
      <w:pPr>
        <w:pStyle w:val="aff3"/>
        <w:ind w:left="420"/>
        <w:rPr>
          <w:sz w:val="28"/>
          <w:szCs w:val="28"/>
          <w:lang w:eastAsia="ar-SA"/>
        </w:rPr>
      </w:pPr>
    </w:p>
    <w:p w:rsidR="00411CD2" w:rsidRDefault="00411CD2">
      <w:pPr>
        <w:shd w:val="clear" w:color="auto" w:fill="FFFFFF"/>
        <w:spacing w:after="60" w:line="360" w:lineRule="auto"/>
        <w:jc w:val="both"/>
        <w:rPr>
          <w:bCs/>
          <w:sz w:val="28"/>
          <w:szCs w:val="28"/>
          <w:lang w:eastAsia="ar-SA"/>
        </w:rPr>
      </w:pPr>
    </w:p>
    <w:p w:rsidR="00411CD2" w:rsidRDefault="00411CD2">
      <w:pPr>
        <w:tabs>
          <w:tab w:val="left" w:pos="1418"/>
        </w:tabs>
        <w:spacing w:line="360" w:lineRule="auto"/>
        <w:jc w:val="center"/>
        <w:rPr>
          <w:bCs/>
          <w:sz w:val="28"/>
          <w:szCs w:val="28"/>
          <w:lang w:eastAsia="ar-SA"/>
        </w:rPr>
      </w:pPr>
    </w:p>
    <w:p w:rsidR="00411CD2" w:rsidRDefault="00411CD2">
      <w:pPr>
        <w:spacing w:line="360" w:lineRule="auto"/>
        <w:ind w:firstLine="567"/>
        <w:jc w:val="both"/>
        <w:rPr>
          <w:sz w:val="28"/>
          <w:szCs w:val="28"/>
          <w:lang w:eastAsia="ar-SA"/>
        </w:rPr>
      </w:pPr>
    </w:p>
    <w:p w:rsidR="00411CD2" w:rsidRDefault="00411CD2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411CD2" w:rsidRDefault="00411CD2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411CD2" w:rsidRDefault="00411CD2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411CD2" w:rsidRDefault="00411CD2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411CD2" w:rsidRDefault="00411CD2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411CD2" w:rsidRDefault="00411CD2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411CD2" w:rsidRDefault="00411CD2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411CD2" w:rsidRDefault="00411CD2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411CD2" w:rsidRDefault="00411CD2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411CD2" w:rsidRDefault="00411CD2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411CD2" w:rsidRDefault="00411CD2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411CD2" w:rsidRDefault="00411CD2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411CD2" w:rsidRDefault="006F6027">
      <w:pPr>
        <w:keepNext/>
        <w:spacing w:after="120"/>
        <w:jc w:val="center"/>
      </w:pPr>
      <w:r>
        <w:rPr>
          <w:b/>
          <w:bCs/>
          <w:color w:val="000000"/>
        </w:rPr>
        <w:lastRenderedPageBreak/>
        <w:t xml:space="preserve">4. Контроль и оценка результатов </w:t>
      </w:r>
      <w:r>
        <w:rPr>
          <w:b/>
          <w:bCs/>
          <w:color w:val="000000"/>
        </w:rPr>
        <w:br/>
        <w:t> освоения ДИСЦИПЛИНЫ</w:t>
      </w:r>
    </w:p>
    <w:tbl>
      <w:tblPr>
        <w:tblW w:w="9616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04"/>
        <w:gridCol w:w="3685"/>
        <w:gridCol w:w="2127"/>
      </w:tblGrid>
      <w:tr w:rsidR="00411CD2">
        <w:trPr>
          <w:trHeight w:val="519"/>
          <w:tblCellSpacing w:w="0" w:type="dxa"/>
        </w:trPr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1CD2" w:rsidRDefault="006F6027">
            <w:pPr>
              <w:spacing w:line="273" w:lineRule="auto"/>
              <w:jc w:val="center"/>
            </w:pPr>
            <w:r>
              <w:rPr>
                <w:b/>
                <w:bCs/>
                <w:color w:val="000000"/>
              </w:rPr>
              <w:t>Результаты обучения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1CD2" w:rsidRDefault="006F6027">
            <w:pPr>
              <w:spacing w:line="273" w:lineRule="auto"/>
              <w:jc w:val="center"/>
            </w:pPr>
            <w:r>
              <w:rPr>
                <w:b/>
                <w:bCs/>
                <w:color w:val="000000"/>
              </w:rPr>
              <w:t>Показатели освоенности компетенций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1CD2" w:rsidRDefault="006F6027">
            <w:pPr>
              <w:spacing w:line="273" w:lineRule="auto"/>
              <w:jc w:val="center"/>
            </w:pPr>
            <w:r>
              <w:rPr>
                <w:b/>
                <w:bCs/>
                <w:color w:val="000000"/>
              </w:rPr>
              <w:t>Методы оценки</w:t>
            </w:r>
          </w:p>
        </w:tc>
      </w:tr>
      <w:tr w:rsidR="00411CD2">
        <w:trPr>
          <w:trHeight w:val="698"/>
          <w:tblCellSpacing w:w="0" w:type="dxa"/>
        </w:trPr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1CD2" w:rsidRDefault="006F6027">
            <w:pPr>
              <w:spacing w:line="273" w:lineRule="auto"/>
            </w:pPr>
            <w:r>
              <w:rPr>
                <w:i/>
                <w:iCs/>
                <w:color w:val="000000"/>
              </w:rPr>
              <w:t xml:space="preserve">Знает: </w:t>
            </w:r>
          </w:p>
          <w:p w:rsidR="00411CD2" w:rsidRDefault="006F6027">
            <w:pPr>
              <w:pStyle w:val="docdata"/>
              <w:spacing w:before="0" w:beforeAutospacing="0" w:after="0" w:afterAutospacing="0"/>
            </w:pPr>
            <w:r>
              <w:t> </w:t>
            </w:r>
            <w:r>
              <w:rPr>
                <w:color w:val="000000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411CD2" w:rsidRDefault="006F6027">
            <w:proofErr w:type="gramStart"/>
            <w:r>
              <w:rPr>
                <w:color w:val="000000"/>
              </w:rPr>
              <w:t>алгоритмы выполнения работ в профессиональной и смеж</w:t>
            </w:r>
            <w:r>
              <w:rPr>
                <w:color w:val="000000"/>
              </w:rPr>
              <w:t>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proofErr w:type="gramEnd"/>
          </w:p>
          <w:p w:rsidR="00411CD2" w:rsidRDefault="006F6027">
            <w:r>
              <w:rPr>
                <w:color w:val="000000"/>
              </w:rPr>
              <w:t>номенклатура информационных источников, применяемых в профессиональной деятельности;</w:t>
            </w:r>
            <w:r>
              <w:rPr>
                <w:color w:val="000000"/>
              </w:rPr>
              <w:t xml:space="preserve">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>
              <w:rPr>
                <w:color w:val="000000"/>
              </w:rPr>
              <w:t>деятельности</w:t>
            </w:r>
            <w:proofErr w:type="gramEnd"/>
            <w:r>
              <w:rPr>
                <w:color w:val="000000"/>
              </w:rPr>
              <w:t xml:space="preserve"> в том числе с использованием цифровых ср</w:t>
            </w:r>
            <w:r>
              <w:rPr>
                <w:color w:val="000000"/>
              </w:rPr>
              <w:t>едств.</w:t>
            </w:r>
          </w:p>
          <w:p w:rsidR="00411CD2" w:rsidRDefault="006F6027">
            <w:r>
              <w:rPr>
                <w:color w:val="000000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основы предпринимательской деятельности; основы финансовой грамотности; п</w:t>
            </w:r>
            <w:r>
              <w:rPr>
                <w:color w:val="000000"/>
              </w:rPr>
              <w:t>равила разработки бизнес-планов; порядок выстраивания презентации; кредитные банковские продукты</w:t>
            </w:r>
          </w:p>
          <w:p w:rsidR="00411CD2" w:rsidRDefault="006F6027">
            <w:r>
              <w:rPr>
                <w:color w:val="000000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411CD2" w:rsidRDefault="006F6027">
            <w:r>
              <w:rPr>
                <w:color w:val="000000"/>
              </w:rPr>
              <w:lastRenderedPageBreak/>
              <w:t>особенности социального и культурного конте</w:t>
            </w:r>
            <w:r>
              <w:rPr>
                <w:color w:val="000000"/>
              </w:rPr>
              <w:t>кста; правила оформления документов и построения устных сообщений.</w:t>
            </w:r>
          </w:p>
          <w:p w:rsidR="00411CD2" w:rsidRDefault="006F6027">
            <w:pPr>
              <w:spacing w:line="273" w:lineRule="auto"/>
              <w:jc w:val="both"/>
            </w:pPr>
            <w:r>
              <w:rPr>
                <w:color w:val="000000"/>
              </w:rPr>
              <w:t>сущность гражданско-патриотической позиции, общечеловеческих ценностей; значимость профессиональной деятельности по специальности; стандарты антикоррупционного поведения и последствия его нарушения</w:t>
            </w:r>
          </w:p>
          <w:p w:rsidR="00411CD2" w:rsidRDefault="006F6027">
            <w:pPr>
              <w:rPr>
                <w:color w:val="000000"/>
              </w:rPr>
            </w:pPr>
            <w:r>
              <w:rPr>
                <w:color w:val="000000"/>
              </w:rPr>
              <w:t>правила экологической безопасности при ведении профессиона</w:t>
            </w:r>
            <w:r>
              <w:rPr>
                <w:color w:val="000000"/>
              </w:rPr>
              <w:t>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региона.</w:t>
            </w:r>
          </w:p>
          <w:p w:rsidR="00411CD2" w:rsidRDefault="00411CD2">
            <w:pPr>
              <w:rPr>
                <w:color w:val="000000"/>
              </w:rPr>
            </w:pPr>
          </w:p>
          <w:p w:rsidR="00411CD2" w:rsidRDefault="006F6027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причины отклонений формообразования</w:t>
            </w:r>
            <w:r>
              <w:rPr>
                <w:color w:val="000000"/>
              </w:rPr>
              <w:t xml:space="preserve"> в технической документации на эксплуатацию металлорежущего и аддитивного оборудования, виды контроля работы металлорежущего и аддитивного оборудования;</w:t>
            </w:r>
          </w:p>
          <w:p w:rsidR="00411CD2" w:rsidRDefault="00411CD2">
            <w:pPr>
              <w:widowControl w:val="0"/>
              <w:jc w:val="both"/>
              <w:rPr>
                <w:color w:val="000000"/>
              </w:rPr>
            </w:pPr>
          </w:p>
          <w:p w:rsidR="00411CD2" w:rsidRDefault="006F6027">
            <w:pPr>
              <w:widowControl w:val="0"/>
              <w:jc w:val="both"/>
            </w:pPr>
            <w:r>
              <w:rPr>
                <w:color w:val="000000"/>
              </w:rPr>
              <w:t>нормы охраны труда и бережливого производства, в том числе с использованием SCADA систем;</w:t>
            </w:r>
          </w:p>
          <w:p w:rsidR="00411CD2" w:rsidRDefault="00411CD2">
            <w:pPr>
              <w:widowControl w:val="0"/>
              <w:jc w:val="both"/>
            </w:pPr>
          </w:p>
          <w:p w:rsidR="00411CD2" w:rsidRDefault="00411CD2"/>
          <w:p w:rsidR="00411CD2" w:rsidRDefault="00411CD2">
            <w:pPr>
              <w:spacing w:line="273" w:lineRule="auto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1CD2" w:rsidRDefault="006F6027">
            <w:pPr>
              <w:pStyle w:val="docdata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-показыва</w:t>
            </w:r>
            <w:r>
              <w:rPr>
                <w:color w:val="000000"/>
              </w:rPr>
              <w:t xml:space="preserve">ет знания актуального профессионального и социального контекст, в котором приходится работать и жить; </w:t>
            </w:r>
          </w:p>
          <w:p w:rsidR="00411CD2" w:rsidRDefault="00411CD2">
            <w:pPr>
              <w:pStyle w:val="docdata"/>
              <w:spacing w:before="0" w:beforeAutospacing="0" w:after="0" w:afterAutospacing="0"/>
              <w:rPr>
                <w:color w:val="000000"/>
              </w:rPr>
            </w:pPr>
          </w:p>
          <w:p w:rsidR="00411CD2" w:rsidRDefault="006F6027">
            <w:pPr>
              <w:pStyle w:val="docdata"/>
              <w:spacing w:before="0" w:beforeAutospacing="0" w:after="0" w:afterAutospacing="0"/>
            </w:pPr>
            <w:r>
              <w:rPr>
                <w:color w:val="000000"/>
              </w:rPr>
              <w:t>-показывает знания основных источников информации и ресурсов для решения задач и проблем в профессиональном и/или социальном контексте.</w:t>
            </w:r>
          </w:p>
          <w:p w:rsidR="00411CD2" w:rsidRDefault="006F6027">
            <w:pPr>
              <w:rPr>
                <w:color w:val="000000"/>
              </w:rPr>
            </w:pPr>
            <w:r>
              <w:rPr>
                <w:color w:val="000000"/>
              </w:rPr>
              <w:t>-показывает знан</w:t>
            </w:r>
            <w:r>
              <w:rPr>
                <w:color w:val="000000"/>
              </w:rPr>
              <w:t xml:space="preserve">ия  алгоритмов выполнения работ в </w:t>
            </w:r>
            <w:proofErr w:type="gramStart"/>
            <w:r>
              <w:rPr>
                <w:color w:val="000000"/>
              </w:rPr>
              <w:t>профессиональной</w:t>
            </w:r>
            <w:proofErr w:type="gramEnd"/>
            <w:r>
              <w:rPr>
                <w:color w:val="000000"/>
              </w:rPr>
              <w:t xml:space="preserve"> и смежных областях; </w:t>
            </w:r>
          </w:p>
          <w:p w:rsidR="00411CD2" w:rsidRDefault="006F6027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-демонстрирует знания методов работы в профессиональной и смежных сферах; </w:t>
            </w:r>
            <w:proofErr w:type="gramEnd"/>
          </w:p>
          <w:p w:rsidR="00411CD2" w:rsidRDefault="006F6027">
            <w:r>
              <w:rPr>
                <w:color w:val="000000"/>
              </w:rPr>
              <w:t xml:space="preserve">-демонстрирует знания структуры плана для решения задач; порядок </w:t>
            </w:r>
            <w:proofErr w:type="gramStart"/>
            <w:r>
              <w:rPr>
                <w:color w:val="000000"/>
              </w:rPr>
              <w:t>оценки результатов решения задач профессиональной деятельности</w:t>
            </w:r>
            <w:proofErr w:type="gramEnd"/>
            <w:r>
              <w:rPr>
                <w:color w:val="000000"/>
              </w:rPr>
              <w:t>.</w:t>
            </w:r>
          </w:p>
          <w:p w:rsidR="00411CD2" w:rsidRDefault="006F6027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номенклатура информационных источников, применяемых в профессиональной деятельности; </w:t>
            </w:r>
            <w:proofErr w:type="gramStart"/>
            <w:r>
              <w:rPr>
                <w:color w:val="000000"/>
              </w:rPr>
              <w:t>-п</w:t>
            </w:r>
            <w:proofErr w:type="gramEnd"/>
            <w:r>
              <w:rPr>
                <w:color w:val="000000"/>
              </w:rPr>
              <w:t xml:space="preserve">оказывает знания приемов структурирования информации; формат оформления результатов поиска информации, </w:t>
            </w:r>
          </w:p>
          <w:p w:rsidR="00411CD2" w:rsidRDefault="006F6027">
            <w:r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-демонстрирует знания современных средств и устройства информатизации; порядок их применения и программное обеспечение в профессиональной </w:t>
            </w:r>
            <w:proofErr w:type="gramStart"/>
            <w:r>
              <w:rPr>
                <w:color w:val="000000"/>
              </w:rPr>
              <w:t>деятельности</w:t>
            </w:r>
            <w:proofErr w:type="gramEnd"/>
            <w:r>
              <w:rPr>
                <w:color w:val="000000"/>
              </w:rPr>
              <w:t xml:space="preserve"> в том числе с использованием цифровых средств.</w:t>
            </w:r>
          </w:p>
          <w:p w:rsidR="00411CD2" w:rsidRDefault="006F6027">
            <w:r>
              <w:rPr>
                <w:color w:val="000000"/>
              </w:rPr>
              <w:t>--демонстрирует знания содержания актуальной нормативно-пр</w:t>
            </w:r>
            <w:r>
              <w:rPr>
                <w:color w:val="000000"/>
              </w:rPr>
              <w:t xml:space="preserve">авовой документации; современной научной и профессиональной терминологии; возможные траектории профессионального развития и самообразования; основы предпринимательской деятельности; основы </w:t>
            </w:r>
            <w:r>
              <w:rPr>
                <w:color w:val="000000"/>
              </w:rPr>
              <w:lastRenderedPageBreak/>
              <w:t>финансовой грамотности</w:t>
            </w:r>
            <w:proofErr w:type="gramStart"/>
            <w:r>
              <w:rPr>
                <w:color w:val="000000"/>
              </w:rPr>
              <w:t>; --</w:t>
            </w:r>
            <w:proofErr w:type="gramEnd"/>
            <w:r>
              <w:rPr>
                <w:color w:val="000000"/>
              </w:rPr>
              <w:t>демонстрирует знания правил разработки би</w:t>
            </w:r>
            <w:r>
              <w:rPr>
                <w:color w:val="000000"/>
              </w:rPr>
              <w:t>знес-планов; порядок выстраивания презентации; кредитные банковские продукты</w:t>
            </w:r>
          </w:p>
          <w:p w:rsidR="00411CD2" w:rsidRDefault="006F6027">
            <w:r>
              <w:rPr>
                <w:color w:val="000000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411CD2" w:rsidRDefault="006F6027">
            <w:r>
              <w:rPr>
                <w:color w:val="000000"/>
              </w:rPr>
              <w:t>--демонстрирует знания особенностей социального и культурного к</w:t>
            </w:r>
            <w:r>
              <w:rPr>
                <w:color w:val="000000"/>
              </w:rPr>
              <w:t>онтекста; правила оформления документов и построения устных сообщений.</w:t>
            </w:r>
          </w:p>
          <w:p w:rsidR="00411CD2" w:rsidRDefault="006F6027">
            <w:pPr>
              <w:spacing w:line="273" w:lineRule="auto"/>
              <w:jc w:val="both"/>
            </w:pPr>
            <w:r>
              <w:rPr>
                <w:color w:val="000000"/>
              </w:rPr>
              <w:t>сущность гражданско-патриотической позиции, общечеловеческих ценностей; значимость профессиональной деятельности по специальности; стандарты антикоррупционного поведения и последствия е</w:t>
            </w:r>
            <w:r>
              <w:rPr>
                <w:color w:val="000000"/>
              </w:rPr>
              <w:t>го нарушения</w:t>
            </w:r>
          </w:p>
          <w:p w:rsidR="00411CD2" w:rsidRDefault="006F6027">
            <w:pPr>
              <w:rPr>
                <w:color w:val="000000"/>
              </w:rPr>
            </w:pPr>
            <w:r>
              <w:rPr>
                <w:color w:val="000000"/>
              </w:rPr>
              <w:t>--демонстрирует знания правил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</w:t>
            </w:r>
            <w:r>
              <w:rPr>
                <w:color w:val="000000"/>
              </w:rPr>
              <w:t>ные направления изменения климатических условий региона.</w:t>
            </w:r>
          </w:p>
          <w:p w:rsidR="00411CD2" w:rsidRDefault="00411CD2">
            <w:pPr>
              <w:rPr>
                <w:color w:val="000000"/>
              </w:rPr>
            </w:pPr>
          </w:p>
          <w:p w:rsidR="00411CD2" w:rsidRDefault="006F6027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-Показывает знания причин отклонений формообразования в технической документации на эксплуатацию металлорежущего и аддитивного оборудования, виды контроля работы металлорежущего и аддитивного оборуд</w:t>
            </w:r>
            <w:r>
              <w:rPr>
                <w:color w:val="000000"/>
              </w:rPr>
              <w:t>ования;</w:t>
            </w:r>
          </w:p>
          <w:p w:rsidR="00411CD2" w:rsidRDefault="00411CD2">
            <w:pPr>
              <w:widowControl w:val="0"/>
              <w:jc w:val="both"/>
              <w:rPr>
                <w:color w:val="000000"/>
              </w:rPr>
            </w:pPr>
          </w:p>
          <w:p w:rsidR="00411CD2" w:rsidRDefault="006F6027">
            <w:pPr>
              <w:widowControl w:val="0"/>
              <w:jc w:val="both"/>
            </w:pPr>
            <w:r>
              <w:rPr>
                <w:color w:val="000000"/>
              </w:rPr>
              <w:t>Демонстрирует знания норм охраны труда и бережливого производства, в том числе с использованием SCADA систем;</w:t>
            </w:r>
          </w:p>
          <w:p w:rsidR="00411CD2" w:rsidRDefault="00411CD2">
            <w:pPr>
              <w:widowControl w:val="0"/>
              <w:jc w:val="both"/>
            </w:pPr>
          </w:p>
          <w:p w:rsidR="00411CD2" w:rsidRDefault="00411CD2"/>
          <w:p w:rsidR="00411CD2" w:rsidRDefault="00411CD2">
            <w:pPr>
              <w:spacing w:line="273" w:lineRule="auto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1CD2" w:rsidRDefault="006F6027">
            <w:pPr>
              <w:spacing w:line="273" w:lineRule="auto"/>
            </w:pPr>
            <w:r>
              <w:rPr>
                <w:b/>
                <w:bCs/>
                <w:i/>
                <w:iCs/>
                <w:color w:val="000000"/>
              </w:rPr>
              <w:lastRenderedPageBreak/>
              <w:t>Текущий контроль</w:t>
            </w:r>
            <w:r>
              <w:rPr>
                <w:i/>
                <w:iCs/>
                <w:color w:val="000000"/>
              </w:rPr>
              <w:t>:</w:t>
            </w:r>
          </w:p>
          <w:p w:rsidR="00411CD2" w:rsidRDefault="006F6027">
            <w:pPr>
              <w:spacing w:line="273" w:lineRule="auto"/>
            </w:pPr>
            <w:r>
              <w:rPr>
                <w:i/>
                <w:iCs/>
                <w:color w:val="000000"/>
              </w:rPr>
              <w:t xml:space="preserve">- устный опрос  </w:t>
            </w:r>
          </w:p>
          <w:p w:rsidR="00411CD2" w:rsidRDefault="006F6027">
            <w:pPr>
              <w:spacing w:line="273" w:lineRule="auto"/>
            </w:pPr>
            <w:r>
              <w:rPr>
                <w:i/>
                <w:iCs/>
                <w:color w:val="000000"/>
              </w:rPr>
              <w:t xml:space="preserve">- выполнение самостоятельной работы </w:t>
            </w:r>
          </w:p>
          <w:p w:rsidR="00411CD2" w:rsidRDefault="006F6027">
            <w:pPr>
              <w:spacing w:line="273" w:lineRule="auto"/>
            </w:pPr>
            <w:r>
              <w:rPr>
                <w:b/>
                <w:bCs/>
                <w:i/>
                <w:iCs/>
                <w:color w:val="000000"/>
              </w:rPr>
              <w:t xml:space="preserve">Итоговый контроль: </w:t>
            </w:r>
          </w:p>
          <w:p w:rsidR="00411CD2" w:rsidRDefault="006F6027">
            <w:pPr>
              <w:spacing w:line="273" w:lineRule="auto"/>
            </w:pPr>
            <w:r>
              <w:rPr>
                <w:i/>
                <w:iCs/>
                <w:color w:val="000000"/>
              </w:rPr>
              <w:t>- промежуточная аттестация в форме зачета/</w:t>
            </w:r>
            <w:r>
              <w:rPr>
                <w:i/>
                <w:iCs/>
                <w:color w:val="000000"/>
              </w:rPr>
              <w:t>экзамена</w:t>
            </w:r>
          </w:p>
        </w:tc>
      </w:tr>
      <w:tr w:rsidR="00411CD2">
        <w:trPr>
          <w:trHeight w:val="698"/>
          <w:tblCellSpacing w:w="0" w:type="dxa"/>
        </w:trPr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1CD2" w:rsidRDefault="006F6027">
            <w:pPr>
              <w:spacing w:line="273" w:lineRule="auto"/>
            </w:pPr>
            <w:r>
              <w:rPr>
                <w:i/>
                <w:iCs/>
                <w:color w:val="000000"/>
              </w:rPr>
              <w:lastRenderedPageBreak/>
              <w:t xml:space="preserve">Умеет: </w:t>
            </w:r>
          </w:p>
          <w:p w:rsidR="00411CD2" w:rsidRDefault="006F6027">
            <w:r>
              <w:rPr>
                <w:color w:val="000000"/>
              </w:rPr>
              <w:t xml:space="preserve">распознавать </w:t>
            </w:r>
            <w:r>
              <w:rPr>
                <w:color w:val="000000"/>
              </w:rPr>
              <w:t>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411CD2" w:rsidRDefault="006F6027">
            <w:r>
              <w:rPr>
                <w:color w:val="000000"/>
              </w:rPr>
              <w:t>составить план действия; определить необходимые ресурсы;</w:t>
            </w:r>
          </w:p>
          <w:p w:rsidR="00411CD2" w:rsidRDefault="006F6027">
            <w:r>
              <w:rPr>
                <w:color w:val="000000"/>
              </w:rPr>
              <w:t xml:space="preserve">владеть актуальными методами работы в профессиональной и смежных </w:t>
            </w:r>
            <w:proofErr w:type="gramStart"/>
            <w:r>
              <w:rPr>
                <w:color w:val="000000"/>
              </w:rPr>
              <w:t>сферах</w:t>
            </w:r>
            <w:proofErr w:type="gramEnd"/>
            <w:r>
              <w:rPr>
                <w:color w:val="000000"/>
              </w:rPr>
              <w:t>; 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411CD2" w:rsidRDefault="006F6027">
            <w:r>
              <w:rPr>
                <w:color w:val="000000"/>
              </w:rPr>
              <w:t>опр</w:t>
            </w:r>
            <w:r>
              <w:rPr>
                <w:color w:val="000000"/>
              </w:rPr>
              <w:t>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</w:t>
            </w:r>
            <w:r>
              <w:rPr>
                <w:color w:val="000000"/>
              </w:rPr>
              <w:t>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  <w:p w:rsidR="00411CD2" w:rsidRDefault="006F6027">
            <w:proofErr w:type="gramStart"/>
            <w:r>
              <w:rPr>
                <w:color w:val="000000"/>
              </w:rPr>
              <w:t>определять актуальност</w:t>
            </w:r>
            <w:r>
              <w:rPr>
                <w:color w:val="000000"/>
              </w:rPr>
              <w:t xml:space="preserve">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</w:t>
            </w:r>
            <w:r>
              <w:rPr>
                <w:color w:val="000000"/>
              </w:rPr>
              <w:lastRenderedPageBreak/>
              <w:t>самообразования; выявлять достоинства и недостатки коммерческо</w:t>
            </w:r>
            <w:r>
              <w:rPr>
                <w:color w:val="000000"/>
              </w:rPr>
              <w:t>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</w:t>
            </w:r>
            <w:r>
              <w:rPr>
                <w:color w:val="000000"/>
              </w:rPr>
              <w:t>ьной деятельности;</w:t>
            </w:r>
            <w:proofErr w:type="gramEnd"/>
            <w:r>
              <w:rPr>
                <w:color w:val="000000"/>
              </w:rPr>
              <w:t xml:space="preserve"> презентовать бизнес-идею; определять источники финансирования</w:t>
            </w:r>
          </w:p>
          <w:p w:rsidR="00411CD2" w:rsidRDefault="006F6027">
            <w:r>
              <w:rPr>
                <w:color w:val="000000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  <w:p w:rsidR="00411CD2" w:rsidRDefault="006F6027">
            <w:pPr>
              <w:spacing w:line="273" w:lineRule="auto"/>
              <w:rPr>
                <w:color w:val="000000"/>
              </w:rPr>
            </w:pPr>
            <w:r>
              <w:rPr>
                <w:rStyle w:val="2296"/>
                <w:color w:val="000000"/>
              </w:rPr>
              <w:t xml:space="preserve">грамотно </w:t>
            </w:r>
            <w:r>
              <w:rPr>
                <w:color w:val="000000"/>
              </w:rPr>
              <w:t>излагать свои мысли и оформля</w:t>
            </w:r>
            <w:r>
              <w:rPr>
                <w:color w:val="000000"/>
              </w:rPr>
              <w:t>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411CD2" w:rsidRDefault="006F6027">
            <w:r>
              <w:rPr>
                <w:color w:val="000000"/>
              </w:rPr>
              <w:t>описывать значимость своей специальности</w:t>
            </w:r>
            <w:r>
              <w:rPr>
                <w:i/>
                <w:iCs/>
                <w:color w:val="000000"/>
              </w:rPr>
              <w:t xml:space="preserve">; </w:t>
            </w:r>
            <w:r>
              <w:rPr>
                <w:color w:val="000000"/>
              </w:rPr>
              <w:t>применять стандарты антикоррупционного поведения</w:t>
            </w:r>
          </w:p>
          <w:p w:rsidR="00411CD2" w:rsidRDefault="006F6027">
            <w:pPr>
              <w:rPr>
                <w:color w:val="000000"/>
              </w:rPr>
            </w:pPr>
            <w:r>
              <w:rPr>
                <w:color w:val="000000"/>
              </w:rPr>
              <w:t>соблюдать нормы экологической безопасности; определя</w:t>
            </w:r>
            <w:r>
              <w:rPr>
                <w:color w:val="000000"/>
              </w:rPr>
              <w:t>ть направления ресурсосбережения в рамках профессиональной деятельности по специальности</w:t>
            </w:r>
            <w:r>
              <w:rPr>
                <w:i/>
                <w:iCs/>
                <w:color w:val="000000"/>
              </w:rPr>
              <w:t>,</w:t>
            </w:r>
            <w:r>
              <w:rPr>
                <w:rFonts w:ascii="Calibri" w:hAnsi="Calibri" w:cs="Calibri"/>
                <w:color w:val="000000"/>
              </w:rPr>
              <w:t> </w:t>
            </w:r>
            <w:r>
              <w:rPr>
                <w:color w:val="000000"/>
              </w:rPr>
              <w:t xml:space="preserve">осуществлять работу с соблюдением принципов бережливого производства; организовывать профессиональную деятельность с учетом знаний об изменении климатических условий </w:t>
            </w:r>
            <w:r>
              <w:rPr>
                <w:color w:val="000000"/>
              </w:rPr>
              <w:t>региона.</w:t>
            </w:r>
          </w:p>
          <w:p w:rsidR="00411CD2" w:rsidRDefault="00411CD2">
            <w:pPr>
              <w:rPr>
                <w:color w:val="000000"/>
              </w:rPr>
            </w:pPr>
          </w:p>
          <w:p w:rsidR="00411CD2" w:rsidRDefault="006F6027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осуществлять оценку работоспособности и степени износа узлов и элементов металлорежущего оборудования, оценивать точность функционирования металлорежущего оборудования на технологических позициях </w:t>
            </w:r>
            <w:r>
              <w:rPr>
                <w:color w:val="000000"/>
              </w:rPr>
              <w:lastRenderedPageBreak/>
              <w:t>производственных участков, контрольно-измерительны</w:t>
            </w:r>
            <w:r>
              <w:rPr>
                <w:color w:val="000000"/>
              </w:rPr>
              <w:t>й инструмент и приспособления, применяемые для обеспечения точности функционирования металлорежущего и аддитивного оборудования;</w:t>
            </w:r>
          </w:p>
          <w:p w:rsidR="00411CD2" w:rsidRDefault="00411CD2">
            <w:pPr>
              <w:widowControl w:val="0"/>
              <w:jc w:val="both"/>
              <w:rPr>
                <w:color w:val="000000"/>
              </w:rPr>
            </w:pPr>
          </w:p>
          <w:p w:rsidR="00411CD2" w:rsidRDefault="006F6027">
            <w:pPr>
              <w:widowControl w:val="0"/>
              <w:jc w:val="both"/>
            </w:pPr>
            <w:r>
              <w:rPr>
                <w:color w:val="000000"/>
              </w:rPr>
              <w:t>обеспечивать безопасность работ по наладке, подналадке и техническому обслуживанию металлорежущего и аддитивного оборудования;</w:t>
            </w:r>
          </w:p>
          <w:p w:rsidR="00411CD2" w:rsidRDefault="00411CD2">
            <w:pPr>
              <w:widowControl w:val="0"/>
              <w:jc w:val="both"/>
            </w:pPr>
          </w:p>
          <w:p w:rsidR="00411CD2" w:rsidRDefault="00411CD2">
            <w:pPr>
              <w:spacing w:line="273" w:lineRule="auto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1CD2" w:rsidRDefault="006F6027">
            <w:r>
              <w:lastRenderedPageBreak/>
              <w:t> </w:t>
            </w:r>
            <w:r>
              <w:rPr>
                <w:color w:val="000000"/>
              </w:rPr>
              <w:t>распознает задачу и/или проблему в профессиональном и/или социальном контексте; анализирует задачу и/или проблему и выделяет её составные части; определяет этапы решения задачи; выявляет и эффективно ищет информацию, необходимую для решения задачи и/ил</w:t>
            </w:r>
            <w:r>
              <w:rPr>
                <w:color w:val="000000"/>
              </w:rPr>
              <w:t>и проблемы;</w:t>
            </w:r>
          </w:p>
          <w:p w:rsidR="00411CD2" w:rsidRDefault="006F6027">
            <w:r>
              <w:rPr>
                <w:color w:val="000000"/>
              </w:rPr>
              <w:t>составляет план действия; определяет необходимые ресурсы;</w:t>
            </w:r>
          </w:p>
          <w:p w:rsidR="00411CD2" w:rsidRDefault="006F6027">
            <w:r>
              <w:rPr>
                <w:color w:val="000000"/>
              </w:rPr>
              <w:t xml:space="preserve">владеет актуальными методами работы в профессиональной и смежных </w:t>
            </w:r>
            <w:proofErr w:type="gramStart"/>
            <w:r>
              <w:rPr>
                <w:color w:val="000000"/>
              </w:rPr>
              <w:t>сферах</w:t>
            </w:r>
            <w:proofErr w:type="gramEnd"/>
            <w:r>
              <w:rPr>
                <w:color w:val="000000"/>
              </w:rPr>
              <w:t>; реализует составленный план; оценивает результат и последствия своих действий (самостоятельно или с помощью наста</w:t>
            </w:r>
            <w:r>
              <w:rPr>
                <w:color w:val="000000"/>
              </w:rPr>
              <w:t>вника)</w:t>
            </w:r>
          </w:p>
          <w:p w:rsidR="00411CD2" w:rsidRDefault="006F6027">
            <w:r>
              <w:rPr>
                <w:color w:val="000000"/>
              </w:rPr>
              <w:t>определяет задачи для поиска информации; определяет необходимые источники информации; планирует процесс поиска; структурирует получаемую информацию; выделяет наиболее значимое в перечне информации; оценивает практическую значимость результатов поиск</w:t>
            </w:r>
            <w:r>
              <w:rPr>
                <w:color w:val="000000"/>
              </w:rPr>
              <w:t>а; оформляет результаты поиска, применяет средства информационных технологий для решения профессиональных задач; использует современное программное обеспечение; использует различные цифровые средства для решения профессиональных задач.</w:t>
            </w:r>
          </w:p>
          <w:p w:rsidR="00411CD2" w:rsidRDefault="006F6027">
            <w:proofErr w:type="gramStart"/>
            <w:r>
              <w:rPr>
                <w:color w:val="000000"/>
              </w:rPr>
              <w:t>определяет актуально</w:t>
            </w:r>
            <w:r>
              <w:rPr>
                <w:color w:val="000000"/>
              </w:rPr>
              <w:t xml:space="preserve">сть нормативно-правовой документации в профессиональной деятельности; применяет современную научную профессиональную терминологию; определяет и выстраивает траектории профессионального развития и самообразования; выявляет достоинства и недостатки </w:t>
            </w:r>
            <w:r>
              <w:rPr>
                <w:color w:val="000000"/>
              </w:rPr>
              <w:lastRenderedPageBreak/>
              <w:t>коммерчес</w:t>
            </w:r>
            <w:r>
              <w:rPr>
                <w:color w:val="000000"/>
              </w:rPr>
              <w:t>кой идеи; презентует идеи открытия собственного дела в профессиональной деятельности; оформляет бизнес-план; рассчитывает размеры выплат по процентным ставкам кредитования; определяет инвестиционную привлекательность коммерческих идей в рамках профессионал</w:t>
            </w:r>
            <w:r>
              <w:rPr>
                <w:color w:val="000000"/>
              </w:rPr>
              <w:t>ьной деятельности;</w:t>
            </w:r>
            <w:proofErr w:type="gramEnd"/>
            <w:r>
              <w:rPr>
                <w:color w:val="000000"/>
              </w:rPr>
              <w:t xml:space="preserve"> презентует бизнес-идею; определяет источники финансирования</w:t>
            </w:r>
          </w:p>
          <w:p w:rsidR="00411CD2" w:rsidRDefault="006F6027">
            <w:r>
              <w:rPr>
                <w:color w:val="000000"/>
              </w:rPr>
              <w:t>организовывает работу коллектива и команды; взаимодействует с коллегами, руководством, клиентами в ходе профессиональной деятельности.</w:t>
            </w:r>
          </w:p>
          <w:p w:rsidR="00411CD2" w:rsidRDefault="006F6027">
            <w:pPr>
              <w:spacing w:line="273" w:lineRule="auto"/>
              <w:rPr>
                <w:color w:val="000000"/>
              </w:rPr>
            </w:pPr>
            <w:r>
              <w:rPr>
                <w:rStyle w:val="2296"/>
                <w:color w:val="000000"/>
              </w:rPr>
              <w:t xml:space="preserve">грамотно </w:t>
            </w:r>
            <w:r>
              <w:rPr>
                <w:color w:val="000000"/>
              </w:rPr>
              <w:t>излагает свои мысли и оформляет д</w:t>
            </w:r>
            <w:r>
              <w:rPr>
                <w:color w:val="000000"/>
              </w:rPr>
              <w:t>окументы по профессиональной тематике на государственном языке, проявляет толерантность в рабочем коллективе</w:t>
            </w:r>
          </w:p>
          <w:p w:rsidR="00411CD2" w:rsidRDefault="006F6027">
            <w:r>
              <w:rPr>
                <w:color w:val="000000"/>
              </w:rPr>
              <w:t>описывает значимость своей специальности</w:t>
            </w:r>
            <w:r>
              <w:rPr>
                <w:i/>
                <w:iCs/>
                <w:color w:val="000000"/>
              </w:rPr>
              <w:t xml:space="preserve">; </w:t>
            </w:r>
            <w:r>
              <w:rPr>
                <w:color w:val="000000"/>
              </w:rPr>
              <w:t>применяет стандарты антикоррупционного поведения</w:t>
            </w:r>
          </w:p>
          <w:p w:rsidR="00411CD2" w:rsidRDefault="006F6027">
            <w:pPr>
              <w:rPr>
                <w:color w:val="000000"/>
              </w:rPr>
            </w:pPr>
            <w:r>
              <w:rPr>
                <w:color w:val="000000"/>
              </w:rPr>
              <w:t>соблюдает нормы экологической безопасности; определяет н</w:t>
            </w:r>
            <w:r>
              <w:rPr>
                <w:color w:val="000000"/>
              </w:rPr>
              <w:t>аправления ресурсосбережения в рамках профессиональной деятельности по специальности</w:t>
            </w:r>
            <w:r>
              <w:rPr>
                <w:i/>
                <w:iCs/>
                <w:color w:val="000000"/>
              </w:rPr>
              <w:t>,</w:t>
            </w:r>
            <w:r>
              <w:rPr>
                <w:rFonts w:ascii="Calibri" w:hAnsi="Calibri" w:cs="Calibri"/>
                <w:color w:val="000000"/>
              </w:rPr>
              <w:t> </w:t>
            </w:r>
            <w:r>
              <w:rPr>
                <w:color w:val="000000"/>
              </w:rPr>
              <w:t>осуществляет работу с соблюдением принципов бережливого производства; организует профессиональную деятельность с учетом знаний об изменении климатических условий региона.</w:t>
            </w:r>
          </w:p>
          <w:p w:rsidR="00411CD2" w:rsidRDefault="00411CD2">
            <w:pPr>
              <w:rPr>
                <w:color w:val="000000"/>
              </w:rPr>
            </w:pPr>
          </w:p>
          <w:p w:rsidR="00411CD2" w:rsidRDefault="006F6027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осуществляет оценку работоспособности и степени износа узлов и элементов металлорежущего оборудования, оценивает точность функционирования металлорежущего оборудования на технологических позициях производственных участков, </w:t>
            </w:r>
            <w:r>
              <w:rPr>
                <w:color w:val="000000"/>
              </w:rPr>
              <w:lastRenderedPageBreak/>
              <w:t>контрольно-измерительный инстру</w:t>
            </w:r>
            <w:r>
              <w:rPr>
                <w:color w:val="000000"/>
              </w:rPr>
              <w:t>мент и приспособления, применяемые для обеспечения точности функционирования металлорежущего и аддитивного оборудования</w:t>
            </w:r>
          </w:p>
          <w:p w:rsidR="00411CD2" w:rsidRDefault="00411CD2">
            <w:pPr>
              <w:widowControl w:val="0"/>
              <w:jc w:val="both"/>
              <w:rPr>
                <w:color w:val="000000"/>
              </w:rPr>
            </w:pPr>
          </w:p>
          <w:p w:rsidR="00411CD2" w:rsidRDefault="006F6027">
            <w:pPr>
              <w:widowControl w:val="0"/>
              <w:jc w:val="both"/>
            </w:pPr>
            <w:r>
              <w:rPr>
                <w:color w:val="000000"/>
              </w:rPr>
              <w:t>обеспечивает безопасность работ по наладке, подналадке и техническому обслуживанию металлорежущего и аддитивного оборудования;</w:t>
            </w:r>
          </w:p>
          <w:p w:rsidR="00411CD2" w:rsidRDefault="00411CD2">
            <w:pPr>
              <w:widowControl w:val="0"/>
              <w:jc w:val="both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1CD2" w:rsidRDefault="006F6027">
            <w:pPr>
              <w:spacing w:line="273" w:lineRule="auto"/>
            </w:pPr>
            <w:r>
              <w:rPr>
                <w:b/>
                <w:bCs/>
                <w:i/>
                <w:iCs/>
                <w:color w:val="000000"/>
              </w:rPr>
              <w:lastRenderedPageBreak/>
              <w:t>Текущий</w:t>
            </w:r>
            <w:r>
              <w:rPr>
                <w:b/>
                <w:bCs/>
                <w:i/>
                <w:iCs/>
                <w:color w:val="000000"/>
              </w:rPr>
              <w:t xml:space="preserve"> контроль: </w:t>
            </w:r>
          </w:p>
          <w:p w:rsidR="00411CD2" w:rsidRDefault="006F6027">
            <w:pPr>
              <w:spacing w:line="273" w:lineRule="auto"/>
            </w:pPr>
            <w:r>
              <w:rPr>
                <w:i/>
                <w:iCs/>
                <w:color w:val="000000"/>
              </w:rPr>
              <w:t xml:space="preserve">- экспертное наблюдение выполнения практических работ </w:t>
            </w:r>
          </w:p>
          <w:p w:rsidR="00411CD2" w:rsidRDefault="006F6027">
            <w:pPr>
              <w:spacing w:line="273" w:lineRule="auto"/>
            </w:pPr>
            <w:r>
              <w:rPr>
                <w:i/>
                <w:iCs/>
                <w:color w:val="000000"/>
              </w:rPr>
              <w:t>- выполнение самостоятельной работы</w:t>
            </w:r>
          </w:p>
          <w:p w:rsidR="00411CD2" w:rsidRDefault="006F6027">
            <w:pPr>
              <w:spacing w:line="273" w:lineRule="auto"/>
            </w:pPr>
            <w:r>
              <w:rPr>
                <w:b/>
                <w:bCs/>
                <w:i/>
                <w:iCs/>
                <w:color w:val="000000"/>
              </w:rPr>
              <w:t xml:space="preserve">Итоговый контроль: </w:t>
            </w:r>
          </w:p>
          <w:p w:rsidR="00411CD2" w:rsidRDefault="006F6027">
            <w:pPr>
              <w:spacing w:line="273" w:lineRule="auto"/>
            </w:pPr>
            <w:r>
              <w:rPr>
                <w:i/>
                <w:iCs/>
                <w:color w:val="000000"/>
              </w:rPr>
              <w:t>- промежуточная аттестация в форме зачета/экзамена</w:t>
            </w:r>
          </w:p>
        </w:tc>
      </w:tr>
    </w:tbl>
    <w:p w:rsidR="00411CD2" w:rsidRDefault="00411CD2"/>
    <w:sectPr w:rsidR="00411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027" w:rsidRDefault="006F6027">
      <w:r>
        <w:separator/>
      </w:r>
    </w:p>
  </w:endnote>
  <w:endnote w:type="continuationSeparator" w:id="0">
    <w:p w:rsidR="006F6027" w:rsidRDefault="006F6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027" w:rsidRDefault="006F6027">
      <w:r>
        <w:separator/>
      </w:r>
    </w:p>
  </w:footnote>
  <w:footnote w:type="continuationSeparator" w:id="0">
    <w:p w:rsidR="006F6027" w:rsidRDefault="006F60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7AFB"/>
    <w:multiLevelType w:val="hybridMultilevel"/>
    <w:tmpl w:val="80D4CAA0"/>
    <w:lvl w:ilvl="0" w:tplc="F0EAEC5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B144E20">
      <w:start w:val="1"/>
      <w:numFmt w:val="decimal"/>
      <w:lvlText w:val=""/>
      <w:lvlJc w:val="left"/>
      <w:pPr>
        <w:ind w:left="0" w:firstLine="0"/>
      </w:pPr>
    </w:lvl>
    <w:lvl w:ilvl="2" w:tplc="A2648560">
      <w:start w:val="1"/>
      <w:numFmt w:val="decimal"/>
      <w:lvlText w:val=""/>
      <w:lvlJc w:val="left"/>
      <w:pPr>
        <w:ind w:left="0" w:firstLine="0"/>
      </w:pPr>
    </w:lvl>
    <w:lvl w:ilvl="3" w:tplc="57AA987A">
      <w:start w:val="1"/>
      <w:numFmt w:val="decimal"/>
      <w:lvlText w:val=""/>
      <w:lvlJc w:val="left"/>
      <w:pPr>
        <w:ind w:left="0" w:firstLine="0"/>
      </w:pPr>
    </w:lvl>
    <w:lvl w:ilvl="4" w:tplc="2AD6D510">
      <w:start w:val="1"/>
      <w:numFmt w:val="decimal"/>
      <w:lvlText w:val=""/>
      <w:lvlJc w:val="left"/>
      <w:pPr>
        <w:ind w:left="0" w:firstLine="0"/>
      </w:pPr>
    </w:lvl>
    <w:lvl w:ilvl="5" w:tplc="5C00F5C8">
      <w:start w:val="1"/>
      <w:numFmt w:val="decimal"/>
      <w:lvlText w:val=""/>
      <w:lvlJc w:val="left"/>
      <w:pPr>
        <w:ind w:left="0" w:firstLine="0"/>
      </w:pPr>
    </w:lvl>
    <w:lvl w:ilvl="6" w:tplc="B74215DE">
      <w:start w:val="1"/>
      <w:numFmt w:val="decimal"/>
      <w:lvlText w:val=""/>
      <w:lvlJc w:val="left"/>
      <w:pPr>
        <w:ind w:left="0" w:firstLine="0"/>
      </w:pPr>
    </w:lvl>
    <w:lvl w:ilvl="7" w:tplc="62EEC5A6">
      <w:start w:val="1"/>
      <w:numFmt w:val="decimal"/>
      <w:lvlText w:val=""/>
      <w:lvlJc w:val="left"/>
      <w:pPr>
        <w:ind w:left="0" w:firstLine="0"/>
      </w:pPr>
    </w:lvl>
    <w:lvl w:ilvl="8" w:tplc="F4888EE2">
      <w:start w:val="1"/>
      <w:numFmt w:val="decimal"/>
      <w:lvlText w:val=""/>
      <w:lvlJc w:val="left"/>
      <w:pPr>
        <w:ind w:left="0" w:firstLine="0"/>
      </w:pPr>
    </w:lvl>
  </w:abstractNum>
  <w:abstractNum w:abstractNumId="1">
    <w:nsid w:val="04F738A1"/>
    <w:multiLevelType w:val="hybridMultilevel"/>
    <w:tmpl w:val="94642ED4"/>
    <w:lvl w:ilvl="0" w:tplc="DE94608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6EA4FFF0">
      <w:start w:val="1"/>
      <w:numFmt w:val="decimal"/>
      <w:lvlText w:val=""/>
      <w:lvlJc w:val="left"/>
      <w:pPr>
        <w:ind w:left="0" w:firstLine="0"/>
      </w:pPr>
    </w:lvl>
    <w:lvl w:ilvl="2" w:tplc="43EE8A06">
      <w:start w:val="1"/>
      <w:numFmt w:val="decimal"/>
      <w:lvlText w:val=""/>
      <w:lvlJc w:val="left"/>
      <w:pPr>
        <w:ind w:left="0" w:firstLine="0"/>
      </w:pPr>
    </w:lvl>
    <w:lvl w:ilvl="3" w:tplc="90C8C1FC">
      <w:start w:val="1"/>
      <w:numFmt w:val="decimal"/>
      <w:lvlText w:val=""/>
      <w:lvlJc w:val="left"/>
      <w:pPr>
        <w:ind w:left="0" w:firstLine="0"/>
      </w:pPr>
    </w:lvl>
    <w:lvl w:ilvl="4" w:tplc="73DAFAE0">
      <w:start w:val="1"/>
      <w:numFmt w:val="decimal"/>
      <w:lvlText w:val=""/>
      <w:lvlJc w:val="left"/>
      <w:pPr>
        <w:ind w:left="0" w:firstLine="0"/>
      </w:pPr>
    </w:lvl>
    <w:lvl w:ilvl="5" w:tplc="E6A61FA2">
      <w:start w:val="1"/>
      <w:numFmt w:val="decimal"/>
      <w:lvlText w:val=""/>
      <w:lvlJc w:val="left"/>
      <w:pPr>
        <w:ind w:left="0" w:firstLine="0"/>
      </w:pPr>
    </w:lvl>
    <w:lvl w:ilvl="6" w:tplc="ECCCF5C2">
      <w:start w:val="1"/>
      <w:numFmt w:val="decimal"/>
      <w:lvlText w:val=""/>
      <w:lvlJc w:val="left"/>
      <w:pPr>
        <w:ind w:left="0" w:firstLine="0"/>
      </w:pPr>
    </w:lvl>
    <w:lvl w:ilvl="7" w:tplc="B0CAA8E8">
      <w:start w:val="1"/>
      <w:numFmt w:val="decimal"/>
      <w:lvlText w:val=""/>
      <w:lvlJc w:val="left"/>
      <w:pPr>
        <w:ind w:left="0" w:firstLine="0"/>
      </w:pPr>
    </w:lvl>
    <w:lvl w:ilvl="8" w:tplc="5754885A">
      <w:start w:val="1"/>
      <w:numFmt w:val="decimal"/>
      <w:lvlText w:val=""/>
      <w:lvlJc w:val="left"/>
      <w:pPr>
        <w:ind w:left="0" w:firstLine="0"/>
      </w:pPr>
    </w:lvl>
  </w:abstractNum>
  <w:abstractNum w:abstractNumId="2">
    <w:nsid w:val="04FF677E"/>
    <w:multiLevelType w:val="hybridMultilevel"/>
    <w:tmpl w:val="1C2E93BC"/>
    <w:lvl w:ilvl="0" w:tplc="1898CCD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374CCDC8">
      <w:start w:val="1"/>
      <w:numFmt w:val="decimal"/>
      <w:lvlText w:val=""/>
      <w:lvlJc w:val="left"/>
      <w:pPr>
        <w:ind w:left="0" w:firstLine="0"/>
      </w:pPr>
    </w:lvl>
    <w:lvl w:ilvl="2" w:tplc="17521AC0">
      <w:start w:val="1"/>
      <w:numFmt w:val="decimal"/>
      <w:lvlText w:val=""/>
      <w:lvlJc w:val="left"/>
      <w:pPr>
        <w:ind w:left="0" w:firstLine="0"/>
      </w:pPr>
    </w:lvl>
    <w:lvl w:ilvl="3" w:tplc="7E3406FE">
      <w:start w:val="1"/>
      <w:numFmt w:val="decimal"/>
      <w:lvlText w:val=""/>
      <w:lvlJc w:val="left"/>
      <w:pPr>
        <w:ind w:left="0" w:firstLine="0"/>
      </w:pPr>
    </w:lvl>
    <w:lvl w:ilvl="4" w:tplc="A762C938">
      <w:start w:val="1"/>
      <w:numFmt w:val="decimal"/>
      <w:lvlText w:val=""/>
      <w:lvlJc w:val="left"/>
      <w:pPr>
        <w:ind w:left="0" w:firstLine="0"/>
      </w:pPr>
    </w:lvl>
    <w:lvl w:ilvl="5" w:tplc="F160894A">
      <w:start w:val="1"/>
      <w:numFmt w:val="decimal"/>
      <w:lvlText w:val=""/>
      <w:lvlJc w:val="left"/>
      <w:pPr>
        <w:ind w:left="0" w:firstLine="0"/>
      </w:pPr>
    </w:lvl>
    <w:lvl w:ilvl="6" w:tplc="7AC40FE0">
      <w:start w:val="1"/>
      <w:numFmt w:val="decimal"/>
      <w:lvlText w:val=""/>
      <w:lvlJc w:val="left"/>
      <w:pPr>
        <w:ind w:left="0" w:firstLine="0"/>
      </w:pPr>
    </w:lvl>
    <w:lvl w:ilvl="7" w:tplc="6C6AA2EA">
      <w:start w:val="1"/>
      <w:numFmt w:val="decimal"/>
      <w:lvlText w:val=""/>
      <w:lvlJc w:val="left"/>
      <w:pPr>
        <w:ind w:left="0" w:firstLine="0"/>
      </w:pPr>
    </w:lvl>
    <w:lvl w:ilvl="8" w:tplc="70D62186">
      <w:start w:val="1"/>
      <w:numFmt w:val="decimal"/>
      <w:lvlText w:val=""/>
      <w:lvlJc w:val="left"/>
      <w:pPr>
        <w:ind w:left="0" w:firstLine="0"/>
      </w:pPr>
    </w:lvl>
  </w:abstractNum>
  <w:abstractNum w:abstractNumId="3">
    <w:nsid w:val="0A50466B"/>
    <w:multiLevelType w:val="hybridMultilevel"/>
    <w:tmpl w:val="984AC6CE"/>
    <w:lvl w:ilvl="0" w:tplc="799CD352">
      <w:start w:val="1"/>
      <w:numFmt w:val="decimal"/>
      <w:lvlText w:val="%1."/>
      <w:lvlJc w:val="left"/>
      <w:pPr>
        <w:ind w:left="1212" w:hanging="360"/>
      </w:pPr>
      <w:rPr>
        <w:sz w:val="28"/>
      </w:rPr>
    </w:lvl>
    <w:lvl w:ilvl="1" w:tplc="87820AE8">
      <w:start w:val="1"/>
      <w:numFmt w:val="lowerLetter"/>
      <w:lvlText w:val="%2."/>
      <w:lvlJc w:val="left"/>
      <w:pPr>
        <w:ind w:left="1932" w:hanging="360"/>
      </w:pPr>
    </w:lvl>
    <w:lvl w:ilvl="2" w:tplc="B62AE9EA">
      <w:start w:val="1"/>
      <w:numFmt w:val="lowerRoman"/>
      <w:lvlText w:val="%3."/>
      <w:lvlJc w:val="right"/>
      <w:pPr>
        <w:ind w:left="2652" w:hanging="180"/>
      </w:pPr>
    </w:lvl>
    <w:lvl w:ilvl="3" w:tplc="745C79CA">
      <w:start w:val="1"/>
      <w:numFmt w:val="decimal"/>
      <w:lvlText w:val="%4."/>
      <w:lvlJc w:val="left"/>
      <w:pPr>
        <w:ind w:left="3372" w:hanging="360"/>
      </w:pPr>
    </w:lvl>
    <w:lvl w:ilvl="4" w:tplc="A5542F72">
      <w:start w:val="1"/>
      <w:numFmt w:val="lowerLetter"/>
      <w:lvlText w:val="%5."/>
      <w:lvlJc w:val="left"/>
      <w:pPr>
        <w:ind w:left="4092" w:hanging="360"/>
      </w:pPr>
    </w:lvl>
    <w:lvl w:ilvl="5" w:tplc="8850F4FA">
      <w:start w:val="1"/>
      <w:numFmt w:val="lowerRoman"/>
      <w:lvlText w:val="%6."/>
      <w:lvlJc w:val="right"/>
      <w:pPr>
        <w:ind w:left="4812" w:hanging="180"/>
      </w:pPr>
    </w:lvl>
    <w:lvl w:ilvl="6" w:tplc="BBBEF7B2">
      <w:start w:val="1"/>
      <w:numFmt w:val="decimal"/>
      <w:lvlText w:val="%7."/>
      <w:lvlJc w:val="left"/>
      <w:pPr>
        <w:ind w:left="5532" w:hanging="360"/>
      </w:pPr>
    </w:lvl>
    <w:lvl w:ilvl="7" w:tplc="1F600EAE">
      <w:start w:val="1"/>
      <w:numFmt w:val="lowerLetter"/>
      <w:lvlText w:val="%8."/>
      <w:lvlJc w:val="left"/>
      <w:pPr>
        <w:ind w:left="6252" w:hanging="360"/>
      </w:pPr>
    </w:lvl>
    <w:lvl w:ilvl="8" w:tplc="790C5D0E">
      <w:start w:val="1"/>
      <w:numFmt w:val="lowerRoman"/>
      <w:lvlText w:val="%9."/>
      <w:lvlJc w:val="right"/>
      <w:pPr>
        <w:ind w:left="6972" w:hanging="180"/>
      </w:pPr>
    </w:lvl>
  </w:abstractNum>
  <w:abstractNum w:abstractNumId="4">
    <w:nsid w:val="11982DC9"/>
    <w:multiLevelType w:val="hybridMultilevel"/>
    <w:tmpl w:val="58922C22"/>
    <w:lvl w:ilvl="0" w:tplc="A38013B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AA805A44">
      <w:start w:val="1"/>
      <w:numFmt w:val="decimal"/>
      <w:lvlText w:val=""/>
      <w:lvlJc w:val="left"/>
      <w:pPr>
        <w:ind w:left="0" w:firstLine="0"/>
      </w:pPr>
    </w:lvl>
    <w:lvl w:ilvl="2" w:tplc="69B85A28">
      <w:start w:val="1"/>
      <w:numFmt w:val="decimal"/>
      <w:lvlText w:val=""/>
      <w:lvlJc w:val="left"/>
      <w:pPr>
        <w:ind w:left="0" w:firstLine="0"/>
      </w:pPr>
    </w:lvl>
    <w:lvl w:ilvl="3" w:tplc="23A028CA">
      <w:start w:val="1"/>
      <w:numFmt w:val="decimal"/>
      <w:lvlText w:val=""/>
      <w:lvlJc w:val="left"/>
      <w:pPr>
        <w:ind w:left="0" w:firstLine="0"/>
      </w:pPr>
    </w:lvl>
    <w:lvl w:ilvl="4" w:tplc="40487EF8">
      <w:start w:val="1"/>
      <w:numFmt w:val="decimal"/>
      <w:lvlText w:val=""/>
      <w:lvlJc w:val="left"/>
      <w:pPr>
        <w:ind w:left="0" w:firstLine="0"/>
      </w:pPr>
    </w:lvl>
    <w:lvl w:ilvl="5" w:tplc="603C434A">
      <w:start w:val="1"/>
      <w:numFmt w:val="decimal"/>
      <w:lvlText w:val=""/>
      <w:lvlJc w:val="left"/>
      <w:pPr>
        <w:ind w:left="0" w:firstLine="0"/>
      </w:pPr>
    </w:lvl>
    <w:lvl w:ilvl="6" w:tplc="FA7ABC2A">
      <w:start w:val="1"/>
      <w:numFmt w:val="decimal"/>
      <w:lvlText w:val=""/>
      <w:lvlJc w:val="left"/>
      <w:pPr>
        <w:ind w:left="0" w:firstLine="0"/>
      </w:pPr>
    </w:lvl>
    <w:lvl w:ilvl="7" w:tplc="3C36302E">
      <w:start w:val="1"/>
      <w:numFmt w:val="decimal"/>
      <w:lvlText w:val=""/>
      <w:lvlJc w:val="left"/>
      <w:pPr>
        <w:ind w:left="0" w:firstLine="0"/>
      </w:pPr>
    </w:lvl>
    <w:lvl w:ilvl="8" w:tplc="AE1A87D0">
      <w:start w:val="1"/>
      <w:numFmt w:val="decimal"/>
      <w:lvlText w:val=""/>
      <w:lvlJc w:val="left"/>
      <w:pPr>
        <w:ind w:left="0" w:firstLine="0"/>
      </w:pPr>
    </w:lvl>
  </w:abstractNum>
  <w:abstractNum w:abstractNumId="5">
    <w:nsid w:val="17611A87"/>
    <w:multiLevelType w:val="hybridMultilevel"/>
    <w:tmpl w:val="CF125B88"/>
    <w:lvl w:ilvl="0" w:tplc="077EEEEC">
      <w:start w:val="1"/>
      <w:numFmt w:val="decimal"/>
      <w:lvlText w:val="%1."/>
      <w:lvlJc w:val="left"/>
      <w:pPr>
        <w:ind w:left="960" w:hanging="360"/>
      </w:pPr>
    </w:lvl>
    <w:lvl w:ilvl="1" w:tplc="91B686A4">
      <w:start w:val="1"/>
      <w:numFmt w:val="decimal"/>
      <w:lvlText w:val=""/>
      <w:lvlJc w:val="left"/>
      <w:pPr>
        <w:ind w:left="0" w:firstLine="0"/>
      </w:pPr>
    </w:lvl>
    <w:lvl w:ilvl="2" w:tplc="CE1468BE">
      <w:start w:val="1"/>
      <w:numFmt w:val="decimal"/>
      <w:lvlText w:val=""/>
      <w:lvlJc w:val="left"/>
      <w:pPr>
        <w:ind w:left="0" w:firstLine="0"/>
      </w:pPr>
    </w:lvl>
    <w:lvl w:ilvl="3" w:tplc="DF147F94">
      <w:start w:val="1"/>
      <w:numFmt w:val="decimal"/>
      <w:lvlText w:val=""/>
      <w:lvlJc w:val="left"/>
      <w:pPr>
        <w:ind w:left="0" w:firstLine="0"/>
      </w:pPr>
    </w:lvl>
    <w:lvl w:ilvl="4" w:tplc="E9FE5988">
      <w:start w:val="1"/>
      <w:numFmt w:val="decimal"/>
      <w:lvlText w:val=""/>
      <w:lvlJc w:val="left"/>
      <w:pPr>
        <w:ind w:left="0" w:firstLine="0"/>
      </w:pPr>
    </w:lvl>
    <w:lvl w:ilvl="5" w:tplc="22B0154C">
      <w:start w:val="1"/>
      <w:numFmt w:val="decimal"/>
      <w:lvlText w:val=""/>
      <w:lvlJc w:val="left"/>
      <w:pPr>
        <w:ind w:left="0" w:firstLine="0"/>
      </w:pPr>
    </w:lvl>
    <w:lvl w:ilvl="6" w:tplc="60DAEFF2">
      <w:start w:val="1"/>
      <w:numFmt w:val="decimal"/>
      <w:lvlText w:val=""/>
      <w:lvlJc w:val="left"/>
      <w:pPr>
        <w:ind w:left="0" w:firstLine="0"/>
      </w:pPr>
    </w:lvl>
    <w:lvl w:ilvl="7" w:tplc="C06A2352">
      <w:start w:val="1"/>
      <w:numFmt w:val="decimal"/>
      <w:lvlText w:val=""/>
      <w:lvlJc w:val="left"/>
      <w:pPr>
        <w:ind w:left="0" w:firstLine="0"/>
      </w:pPr>
    </w:lvl>
    <w:lvl w:ilvl="8" w:tplc="4A8091AA">
      <w:start w:val="1"/>
      <w:numFmt w:val="decimal"/>
      <w:lvlText w:val=""/>
      <w:lvlJc w:val="left"/>
      <w:pPr>
        <w:ind w:left="0" w:firstLine="0"/>
      </w:pPr>
    </w:lvl>
  </w:abstractNum>
  <w:abstractNum w:abstractNumId="6">
    <w:nsid w:val="1AFD1982"/>
    <w:multiLevelType w:val="multilevel"/>
    <w:tmpl w:val="C8C84046"/>
    <w:lvl w:ilvl="0">
      <w:start w:val="1"/>
      <w:numFmt w:val="decimal"/>
      <w:lvlText w:val="%1."/>
      <w:lvlJc w:val="left"/>
      <w:pPr>
        <w:ind w:left="154" w:hanging="377"/>
      </w:pPr>
      <w:rPr>
        <w:rFonts w:ascii="Tahoma" w:eastAsia="Tahoma" w:hAnsi="Tahoma" w:cs="Tahoma" w:hint="default"/>
        <w:b/>
        <w:bCs/>
        <w:i w:val="0"/>
        <w:iCs w:val="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1" w:hanging="600"/>
      </w:pPr>
      <w:rPr>
        <w:spacing w:val="0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827" w:hanging="708"/>
      </w:pPr>
      <w:rPr>
        <w:spacing w:val="-2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657" w:hanging="708"/>
      </w:pPr>
      <w:rPr>
        <w:rFonts w:ascii="Arial Narrow" w:eastAsia="Arial Narrow" w:hAnsi="Arial Narrow" w:cs="Arial Narrow" w:hint="default"/>
        <w:b/>
        <w:bCs/>
        <w:i w:val="0"/>
        <w:iCs w:val="0"/>
        <w:spacing w:val="-2"/>
        <w:sz w:val="28"/>
        <w:szCs w:val="28"/>
        <w:lang w:val="ru-RU" w:eastAsia="en-US" w:bidi="ar-SA"/>
      </w:rPr>
    </w:lvl>
    <w:lvl w:ilvl="4">
      <w:start w:val="1"/>
      <w:numFmt w:val="bullet"/>
      <w:lvlText w:val="•"/>
      <w:lvlJc w:val="left"/>
      <w:pPr>
        <w:ind w:left="241" w:hanging="708"/>
      </w:pPr>
      <w:rPr>
        <w:rFonts w:ascii="Tahoma" w:eastAsia="Tahoma" w:hAnsi="Tahoma" w:cs="Tahoma" w:hint="default"/>
        <w:b w:val="0"/>
        <w:bCs w:val="0"/>
        <w:i w:val="0"/>
        <w:iCs w:val="0"/>
        <w:sz w:val="24"/>
        <w:szCs w:val="24"/>
        <w:lang w:val="ru-RU" w:eastAsia="en-US" w:bidi="ar-SA"/>
      </w:rPr>
    </w:lvl>
    <w:lvl w:ilvl="5">
      <w:start w:val="1"/>
      <w:numFmt w:val="bullet"/>
      <w:lvlText w:val="•"/>
      <w:lvlJc w:val="left"/>
      <w:pPr>
        <w:ind w:left="4025" w:hanging="708"/>
      </w:pPr>
      <w:rPr>
        <w:lang w:val="ru-RU" w:eastAsia="en-US" w:bidi="ar-SA"/>
      </w:rPr>
    </w:lvl>
    <w:lvl w:ilvl="6">
      <w:start w:val="1"/>
      <w:numFmt w:val="bullet"/>
      <w:lvlText w:val="•"/>
      <w:lvlJc w:val="left"/>
      <w:pPr>
        <w:ind w:left="5208" w:hanging="708"/>
      </w:pPr>
      <w:rPr>
        <w:lang w:val="ru-RU" w:eastAsia="en-US" w:bidi="ar-SA"/>
      </w:rPr>
    </w:lvl>
    <w:lvl w:ilvl="7">
      <w:start w:val="1"/>
      <w:numFmt w:val="bullet"/>
      <w:lvlText w:val="•"/>
      <w:lvlJc w:val="left"/>
      <w:pPr>
        <w:ind w:left="6390" w:hanging="708"/>
      </w:pPr>
      <w:rPr>
        <w:lang w:val="ru-RU" w:eastAsia="en-US" w:bidi="ar-SA"/>
      </w:rPr>
    </w:lvl>
    <w:lvl w:ilvl="8">
      <w:start w:val="1"/>
      <w:numFmt w:val="bullet"/>
      <w:lvlText w:val="•"/>
      <w:lvlJc w:val="left"/>
      <w:pPr>
        <w:ind w:left="7573" w:hanging="708"/>
      </w:pPr>
      <w:rPr>
        <w:lang w:val="ru-RU" w:eastAsia="en-US" w:bidi="ar-SA"/>
      </w:rPr>
    </w:lvl>
  </w:abstractNum>
  <w:abstractNum w:abstractNumId="7">
    <w:nsid w:val="1CB92790"/>
    <w:multiLevelType w:val="hybridMultilevel"/>
    <w:tmpl w:val="F4CE3BD8"/>
    <w:lvl w:ilvl="0" w:tplc="5E0C7908">
      <w:start w:val="1"/>
      <w:numFmt w:val="bullet"/>
      <w:lvlText w:val="-"/>
      <w:lvlJc w:val="left"/>
      <w:pPr>
        <w:ind w:left="25" w:hanging="159"/>
      </w:pPr>
      <w:rPr>
        <w:rFonts w:ascii="Tahoma" w:eastAsia="Tahoma" w:hAnsi="Tahoma" w:cs="Tahoma" w:hint="default"/>
        <w:b w:val="0"/>
        <w:bCs w:val="0"/>
        <w:i w:val="0"/>
        <w:iCs w:val="0"/>
        <w:sz w:val="19"/>
        <w:szCs w:val="19"/>
        <w:lang w:val="ru-RU" w:eastAsia="en-US" w:bidi="ar-SA"/>
      </w:rPr>
    </w:lvl>
    <w:lvl w:ilvl="1" w:tplc="9B4422BE">
      <w:start w:val="1"/>
      <w:numFmt w:val="bullet"/>
      <w:lvlText w:val="•"/>
      <w:lvlJc w:val="left"/>
      <w:pPr>
        <w:ind w:left="571" w:hanging="159"/>
      </w:pPr>
      <w:rPr>
        <w:lang w:val="ru-RU" w:eastAsia="en-US" w:bidi="ar-SA"/>
      </w:rPr>
    </w:lvl>
    <w:lvl w:ilvl="2" w:tplc="600ABC64">
      <w:start w:val="1"/>
      <w:numFmt w:val="bullet"/>
      <w:lvlText w:val="•"/>
      <w:lvlJc w:val="left"/>
      <w:pPr>
        <w:ind w:left="1122" w:hanging="159"/>
      </w:pPr>
      <w:rPr>
        <w:lang w:val="ru-RU" w:eastAsia="en-US" w:bidi="ar-SA"/>
      </w:rPr>
    </w:lvl>
    <w:lvl w:ilvl="3" w:tplc="E1CCD40C">
      <w:start w:val="1"/>
      <w:numFmt w:val="bullet"/>
      <w:lvlText w:val="•"/>
      <w:lvlJc w:val="left"/>
      <w:pPr>
        <w:ind w:left="1673" w:hanging="159"/>
      </w:pPr>
      <w:rPr>
        <w:lang w:val="ru-RU" w:eastAsia="en-US" w:bidi="ar-SA"/>
      </w:rPr>
    </w:lvl>
    <w:lvl w:ilvl="4" w:tplc="4BE285AE">
      <w:start w:val="1"/>
      <w:numFmt w:val="bullet"/>
      <w:lvlText w:val="•"/>
      <w:lvlJc w:val="left"/>
      <w:pPr>
        <w:ind w:left="2224" w:hanging="159"/>
      </w:pPr>
      <w:rPr>
        <w:lang w:val="ru-RU" w:eastAsia="en-US" w:bidi="ar-SA"/>
      </w:rPr>
    </w:lvl>
    <w:lvl w:ilvl="5" w:tplc="D65E8F0C">
      <w:start w:val="1"/>
      <w:numFmt w:val="bullet"/>
      <w:lvlText w:val="•"/>
      <w:lvlJc w:val="left"/>
      <w:pPr>
        <w:ind w:left="2775" w:hanging="159"/>
      </w:pPr>
      <w:rPr>
        <w:lang w:val="ru-RU" w:eastAsia="en-US" w:bidi="ar-SA"/>
      </w:rPr>
    </w:lvl>
    <w:lvl w:ilvl="6" w:tplc="4DA41224">
      <w:start w:val="1"/>
      <w:numFmt w:val="bullet"/>
      <w:lvlText w:val="•"/>
      <w:lvlJc w:val="left"/>
      <w:pPr>
        <w:ind w:left="3326" w:hanging="159"/>
      </w:pPr>
      <w:rPr>
        <w:lang w:val="ru-RU" w:eastAsia="en-US" w:bidi="ar-SA"/>
      </w:rPr>
    </w:lvl>
    <w:lvl w:ilvl="7" w:tplc="4CC6DDD2">
      <w:start w:val="1"/>
      <w:numFmt w:val="bullet"/>
      <w:lvlText w:val="•"/>
      <w:lvlJc w:val="left"/>
      <w:pPr>
        <w:ind w:left="3877" w:hanging="159"/>
      </w:pPr>
      <w:rPr>
        <w:lang w:val="ru-RU" w:eastAsia="en-US" w:bidi="ar-SA"/>
      </w:rPr>
    </w:lvl>
    <w:lvl w:ilvl="8" w:tplc="865C1490">
      <w:start w:val="1"/>
      <w:numFmt w:val="bullet"/>
      <w:lvlText w:val="•"/>
      <w:lvlJc w:val="left"/>
      <w:pPr>
        <w:ind w:left="4428" w:hanging="159"/>
      </w:pPr>
      <w:rPr>
        <w:lang w:val="ru-RU" w:eastAsia="en-US" w:bidi="ar-SA"/>
      </w:rPr>
    </w:lvl>
  </w:abstractNum>
  <w:abstractNum w:abstractNumId="8">
    <w:nsid w:val="1F7E5F70"/>
    <w:multiLevelType w:val="hybridMultilevel"/>
    <w:tmpl w:val="32040C6E"/>
    <w:lvl w:ilvl="0" w:tplc="4F9CAA5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BBE247BE">
      <w:start w:val="1"/>
      <w:numFmt w:val="decimal"/>
      <w:lvlText w:val=""/>
      <w:lvlJc w:val="left"/>
      <w:pPr>
        <w:ind w:left="0" w:firstLine="0"/>
      </w:pPr>
    </w:lvl>
    <w:lvl w:ilvl="2" w:tplc="AC4EAB78">
      <w:start w:val="1"/>
      <w:numFmt w:val="decimal"/>
      <w:lvlText w:val=""/>
      <w:lvlJc w:val="left"/>
      <w:pPr>
        <w:ind w:left="0" w:firstLine="0"/>
      </w:pPr>
    </w:lvl>
    <w:lvl w:ilvl="3" w:tplc="CF6C0DEE">
      <w:start w:val="1"/>
      <w:numFmt w:val="decimal"/>
      <w:lvlText w:val=""/>
      <w:lvlJc w:val="left"/>
      <w:pPr>
        <w:ind w:left="0" w:firstLine="0"/>
      </w:pPr>
    </w:lvl>
    <w:lvl w:ilvl="4" w:tplc="A10A76DE">
      <w:start w:val="1"/>
      <w:numFmt w:val="decimal"/>
      <w:lvlText w:val=""/>
      <w:lvlJc w:val="left"/>
      <w:pPr>
        <w:ind w:left="0" w:firstLine="0"/>
      </w:pPr>
    </w:lvl>
    <w:lvl w:ilvl="5" w:tplc="832488CA">
      <w:start w:val="1"/>
      <w:numFmt w:val="decimal"/>
      <w:lvlText w:val=""/>
      <w:lvlJc w:val="left"/>
      <w:pPr>
        <w:ind w:left="0" w:firstLine="0"/>
      </w:pPr>
    </w:lvl>
    <w:lvl w:ilvl="6" w:tplc="4FF4997A">
      <w:start w:val="1"/>
      <w:numFmt w:val="decimal"/>
      <w:lvlText w:val=""/>
      <w:lvlJc w:val="left"/>
      <w:pPr>
        <w:ind w:left="0" w:firstLine="0"/>
      </w:pPr>
    </w:lvl>
    <w:lvl w:ilvl="7" w:tplc="5AC46538">
      <w:start w:val="1"/>
      <w:numFmt w:val="decimal"/>
      <w:lvlText w:val=""/>
      <w:lvlJc w:val="left"/>
      <w:pPr>
        <w:ind w:left="0" w:firstLine="0"/>
      </w:pPr>
    </w:lvl>
    <w:lvl w:ilvl="8" w:tplc="7D5CA446">
      <w:start w:val="1"/>
      <w:numFmt w:val="decimal"/>
      <w:lvlText w:val=""/>
      <w:lvlJc w:val="left"/>
      <w:pPr>
        <w:ind w:left="0" w:firstLine="0"/>
      </w:pPr>
    </w:lvl>
  </w:abstractNum>
  <w:abstractNum w:abstractNumId="9">
    <w:nsid w:val="1F9C5EE1"/>
    <w:multiLevelType w:val="hybridMultilevel"/>
    <w:tmpl w:val="527CEE78"/>
    <w:lvl w:ilvl="0" w:tplc="2306F2A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B4548C3A">
      <w:start w:val="1"/>
      <w:numFmt w:val="decimal"/>
      <w:lvlText w:val=""/>
      <w:lvlJc w:val="left"/>
      <w:pPr>
        <w:ind w:left="0" w:firstLine="0"/>
      </w:pPr>
    </w:lvl>
    <w:lvl w:ilvl="2" w:tplc="104EF826">
      <w:start w:val="1"/>
      <w:numFmt w:val="decimal"/>
      <w:lvlText w:val=""/>
      <w:lvlJc w:val="left"/>
      <w:pPr>
        <w:ind w:left="0" w:firstLine="0"/>
      </w:pPr>
    </w:lvl>
    <w:lvl w:ilvl="3" w:tplc="4D38F568">
      <w:start w:val="1"/>
      <w:numFmt w:val="decimal"/>
      <w:lvlText w:val=""/>
      <w:lvlJc w:val="left"/>
      <w:pPr>
        <w:ind w:left="0" w:firstLine="0"/>
      </w:pPr>
    </w:lvl>
    <w:lvl w:ilvl="4" w:tplc="3342CB9E">
      <w:start w:val="1"/>
      <w:numFmt w:val="decimal"/>
      <w:lvlText w:val=""/>
      <w:lvlJc w:val="left"/>
      <w:pPr>
        <w:ind w:left="0" w:firstLine="0"/>
      </w:pPr>
    </w:lvl>
    <w:lvl w:ilvl="5" w:tplc="0936A67E">
      <w:start w:val="1"/>
      <w:numFmt w:val="decimal"/>
      <w:lvlText w:val=""/>
      <w:lvlJc w:val="left"/>
      <w:pPr>
        <w:ind w:left="0" w:firstLine="0"/>
      </w:pPr>
    </w:lvl>
    <w:lvl w:ilvl="6" w:tplc="BCC2DAB4">
      <w:start w:val="1"/>
      <w:numFmt w:val="decimal"/>
      <w:lvlText w:val=""/>
      <w:lvlJc w:val="left"/>
      <w:pPr>
        <w:ind w:left="0" w:firstLine="0"/>
      </w:pPr>
    </w:lvl>
    <w:lvl w:ilvl="7" w:tplc="DD7C9D6E">
      <w:start w:val="1"/>
      <w:numFmt w:val="decimal"/>
      <w:lvlText w:val=""/>
      <w:lvlJc w:val="left"/>
      <w:pPr>
        <w:ind w:left="0" w:firstLine="0"/>
      </w:pPr>
    </w:lvl>
    <w:lvl w:ilvl="8" w:tplc="24D0C5CA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2030041B"/>
    <w:multiLevelType w:val="hybridMultilevel"/>
    <w:tmpl w:val="54D035E2"/>
    <w:lvl w:ilvl="0" w:tplc="7968E96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6F1AC740">
      <w:start w:val="1"/>
      <w:numFmt w:val="decimal"/>
      <w:lvlText w:val=""/>
      <w:lvlJc w:val="left"/>
      <w:pPr>
        <w:ind w:left="0" w:firstLine="0"/>
      </w:pPr>
    </w:lvl>
    <w:lvl w:ilvl="2" w:tplc="80548BC0">
      <w:start w:val="1"/>
      <w:numFmt w:val="decimal"/>
      <w:lvlText w:val=""/>
      <w:lvlJc w:val="left"/>
      <w:pPr>
        <w:ind w:left="0" w:firstLine="0"/>
      </w:pPr>
    </w:lvl>
    <w:lvl w:ilvl="3" w:tplc="CB16A408">
      <w:start w:val="1"/>
      <w:numFmt w:val="decimal"/>
      <w:lvlText w:val=""/>
      <w:lvlJc w:val="left"/>
      <w:pPr>
        <w:ind w:left="0" w:firstLine="0"/>
      </w:pPr>
    </w:lvl>
    <w:lvl w:ilvl="4" w:tplc="5FFEE6A2">
      <w:start w:val="1"/>
      <w:numFmt w:val="decimal"/>
      <w:lvlText w:val=""/>
      <w:lvlJc w:val="left"/>
      <w:pPr>
        <w:ind w:left="0" w:firstLine="0"/>
      </w:pPr>
    </w:lvl>
    <w:lvl w:ilvl="5" w:tplc="687618E6">
      <w:start w:val="1"/>
      <w:numFmt w:val="decimal"/>
      <w:lvlText w:val=""/>
      <w:lvlJc w:val="left"/>
      <w:pPr>
        <w:ind w:left="0" w:firstLine="0"/>
      </w:pPr>
    </w:lvl>
    <w:lvl w:ilvl="6" w:tplc="6F0237CE">
      <w:start w:val="1"/>
      <w:numFmt w:val="decimal"/>
      <w:lvlText w:val=""/>
      <w:lvlJc w:val="left"/>
      <w:pPr>
        <w:ind w:left="0" w:firstLine="0"/>
      </w:pPr>
    </w:lvl>
    <w:lvl w:ilvl="7" w:tplc="37A28C18">
      <w:start w:val="1"/>
      <w:numFmt w:val="decimal"/>
      <w:lvlText w:val=""/>
      <w:lvlJc w:val="left"/>
      <w:pPr>
        <w:ind w:left="0" w:firstLine="0"/>
      </w:pPr>
    </w:lvl>
    <w:lvl w:ilvl="8" w:tplc="0AE8DC76">
      <w:start w:val="1"/>
      <w:numFmt w:val="decimal"/>
      <w:lvlText w:val=""/>
      <w:lvlJc w:val="left"/>
      <w:pPr>
        <w:ind w:left="0" w:firstLine="0"/>
      </w:pPr>
    </w:lvl>
  </w:abstractNum>
  <w:abstractNum w:abstractNumId="11">
    <w:nsid w:val="291A76C1"/>
    <w:multiLevelType w:val="hybridMultilevel"/>
    <w:tmpl w:val="50C86656"/>
    <w:lvl w:ilvl="0" w:tplc="680ADECA">
      <w:start w:val="2"/>
      <w:numFmt w:val="decimal"/>
      <w:lvlText w:val="%1."/>
      <w:lvlJc w:val="left"/>
      <w:pPr>
        <w:ind w:left="960" w:hanging="360"/>
      </w:pPr>
    </w:lvl>
    <w:lvl w:ilvl="1" w:tplc="74E4F3E8">
      <w:start w:val="1"/>
      <w:numFmt w:val="decimal"/>
      <w:lvlText w:val=""/>
      <w:lvlJc w:val="left"/>
      <w:pPr>
        <w:ind w:left="0" w:firstLine="0"/>
      </w:pPr>
    </w:lvl>
    <w:lvl w:ilvl="2" w:tplc="C8CE20E4">
      <w:start w:val="1"/>
      <w:numFmt w:val="decimal"/>
      <w:lvlText w:val=""/>
      <w:lvlJc w:val="left"/>
      <w:pPr>
        <w:ind w:left="0" w:firstLine="0"/>
      </w:pPr>
    </w:lvl>
    <w:lvl w:ilvl="3" w:tplc="54546BAC">
      <w:start w:val="1"/>
      <w:numFmt w:val="decimal"/>
      <w:lvlText w:val=""/>
      <w:lvlJc w:val="left"/>
      <w:pPr>
        <w:ind w:left="0" w:firstLine="0"/>
      </w:pPr>
    </w:lvl>
    <w:lvl w:ilvl="4" w:tplc="0BDC38EC">
      <w:start w:val="1"/>
      <w:numFmt w:val="decimal"/>
      <w:lvlText w:val=""/>
      <w:lvlJc w:val="left"/>
      <w:pPr>
        <w:ind w:left="0" w:firstLine="0"/>
      </w:pPr>
    </w:lvl>
    <w:lvl w:ilvl="5" w:tplc="28D4D3A8">
      <w:start w:val="1"/>
      <w:numFmt w:val="decimal"/>
      <w:lvlText w:val=""/>
      <w:lvlJc w:val="left"/>
      <w:pPr>
        <w:ind w:left="0" w:firstLine="0"/>
      </w:pPr>
    </w:lvl>
    <w:lvl w:ilvl="6" w:tplc="5D0868A6">
      <w:start w:val="1"/>
      <w:numFmt w:val="decimal"/>
      <w:lvlText w:val=""/>
      <w:lvlJc w:val="left"/>
      <w:pPr>
        <w:ind w:left="0" w:firstLine="0"/>
      </w:pPr>
    </w:lvl>
    <w:lvl w:ilvl="7" w:tplc="15D2894E">
      <w:start w:val="1"/>
      <w:numFmt w:val="decimal"/>
      <w:lvlText w:val=""/>
      <w:lvlJc w:val="left"/>
      <w:pPr>
        <w:ind w:left="0" w:firstLine="0"/>
      </w:pPr>
    </w:lvl>
    <w:lvl w:ilvl="8" w:tplc="1AB0591E">
      <w:start w:val="1"/>
      <w:numFmt w:val="decimal"/>
      <w:lvlText w:val=""/>
      <w:lvlJc w:val="left"/>
      <w:pPr>
        <w:ind w:left="0" w:firstLine="0"/>
      </w:pPr>
    </w:lvl>
  </w:abstractNum>
  <w:abstractNum w:abstractNumId="12">
    <w:nsid w:val="2A942A4E"/>
    <w:multiLevelType w:val="hybridMultilevel"/>
    <w:tmpl w:val="379CBF1A"/>
    <w:lvl w:ilvl="0" w:tplc="C6FE9E7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BCDCE39E">
      <w:start w:val="1"/>
      <w:numFmt w:val="decimal"/>
      <w:lvlText w:val=""/>
      <w:lvlJc w:val="left"/>
      <w:pPr>
        <w:ind w:left="0" w:firstLine="0"/>
      </w:pPr>
    </w:lvl>
    <w:lvl w:ilvl="2" w:tplc="E1C25D38">
      <w:start w:val="1"/>
      <w:numFmt w:val="decimal"/>
      <w:lvlText w:val=""/>
      <w:lvlJc w:val="left"/>
      <w:pPr>
        <w:ind w:left="0" w:firstLine="0"/>
      </w:pPr>
    </w:lvl>
    <w:lvl w:ilvl="3" w:tplc="9BCEA76E">
      <w:start w:val="1"/>
      <w:numFmt w:val="decimal"/>
      <w:lvlText w:val=""/>
      <w:lvlJc w:val="left"/>
      <w:pPr>
        <w:ind w:left="0" w:firstLine="0"/>
      </w:pPr>
    </w:lvl>
    <w:lvl w:ilvl="4" w:tplc="AAE0CBBE">
      <w:start w:val="1"/>
      <w:numFmt w:val="decimal"/>
      <w:lvlText w:val=""/>
      <w:lvlJc w:val="left"/>
      <w:pPr>
        <w:ind w:left="0" w:firstLine="0"/>
      </w:pPr>
    </w:lvl>
    <w:lvl w:ilvl="5" w:tplc="CADAA3EC">
      <w:start w:val="1"/>
      <w:numFmt w:val="decimal"/>
      <w:lvlText w:val=""/>
      <w:lvlJc w:val="left"/>
      <w:pPr>
        <w:ind w:left="0" w:firstLine="0"/>
      </w:pPr>
    </w:lvl>
    <w:lvl w:ilvl="6" w:tplc="327638E8">
      <w:start w:val="1"/>
      <w:numFmt w:val="decimal"/>
      <w:lvlText w:val=""/>
      <w:lvlJc w:val="left"/>
      <w:pPr>
        <w:ind w:left="0" w:firstLine="0"/>
      </w:pPr>
    </w:lvl>
    <w:lvl w:ilvl="7" w:tplc="7DEC2C0E">
      <w:start w:val="1"/>
      <w:numFmt w:val="decimal"/>
      <w:lvlText w:val=""/>
      <w:lvlJc w:val="left"/>
      <w:pPr>
        <w:ind w:left="0" w:firstLine="0"/>
      </w:pPr>
    </w:lvl>
    <w:lvl w:ilvl="8" w:tplc="8AC2C230">
      <w:start w:val="1"/>
      <w:numFmt w:val="decimal"/>
      <w:lvlText w:val=""/>
      <w:lvlJc w:val="left"/>
      <w:pPr>
        <w:ind w:left="0" w:firstLine="0"/>
      </w:pPr>
    </w:lvl>
  </w:abstractNum>
  <w:abstractNum w:abstractNumId="13">
    <w:nsid w:val="2AFF3AF6"/>
    <w:multiLevelType w:val="hybridMultilevel"/>
    <w:tmpl w:val="7200CEE8"/>
    <w:lvl w:ilvl="0" w:tplc="188E5FFC">
      <w:start w:val="1"/>
      <w:numFmt w:val="bullet"/>
      <w:lvlText w:val="-"/>
      <w:lvlJc w:val="left"/>
      <w:pPr>
        <w:ind w:left="28" w:hanging="140"/>
      </w:pPr>
      <w:rPr>
        <w:rFonts w:ascii="Tahoma" w:eastAsia="Tahoma" w:hAnsi="Tahoma" w:cs="Tahoma" w:hint="default"/>
        <w:b w:val="0"/>
        <w:bCs w:val="0"/>
        <w:i w:val="0"/>
        <w:iCs w:val="0"/>
        <w:sz w:val="20"/>
        <w:szCs w:val="20"/>
        <w:lang w:val="ru-RU" w:eastAsia="en-US" w:bidi="ar-SA"/>
      </w:rPr>
    </w:lvl>
    <w:lvl w:ilvl="1" w:tplc="A6324682">
      <w:start w:val="1"/>
      <w:numFmt w:val="bullet"/>
      <w:lvlText w:val="•"/>
      <w:lvlJc w:val="left"/>
      <w:pPr>
        <w:ind w:left="601" w:hanging="140"/>
      </w:pPr>
      <w:rPr>
        <w:lang w:val="ru-RU" w:eastAsia="en-US" w:bidi="ar-SA"/>
      </w:rPr>
    </w:lvl>
    <w:lvl w:ilvl="2" w:tplc="4E184A8A">
      <w:start w:val="1"/>
      <w:numFmt w:val="bullet"/>
      <w:lvlText w:val="•"/>
      <w:lvlJc w:val="left"/>
      <w:pPr>
        <w:ind w:left="1182" w:hanging="140"/>
      </w:pPr>
      <w:rPr>
        <w:lang w:val="ru-RU" w:eastAsia="en-US" w:bidi="ar-SA"/>
      </w:rPr>
    </w:lvl>
    <w:lvl w:ilvl="3" w:tplc="1930C0EA">
      <w:start w:val="1"/>
      <w:numFmt w:val="bullet"/>
      <w:lvlText w:val="•"/>
      <w:lvlJc w:val="left"/>
      <w:pPr>
        <w:ind w:left="1763" w:hanging="140"/>
      </w:pPr>
      <w:rPr>
        <w:lang w:val="ru-RU" w:eastAsia="en-US" w:bidi="ar-SA"/>
      </w:rPr>
    </w:lvl>
    <w:lvl w:ilvl="4" w:tplc="6D3E855A">
      <w:start w:val="1"/>
      <w:numFmt w:val="bullet"/>
      <w:lvlText w:val="•"/>
      <w:lvlJc w:val="left"/>
      <w:pPr>
        <w:ind w:left="2344" w:hanging="140"/>
      </w:pPr>
      <w:rPr>
        <w:lang w:val="ru-RU" w:eastAsia="en-US" w:bidi="ar-SA"/>
      </w:rPr>
    </w:lvl>
    <w:lvl w:ilvl="5" w:tplc="47202106">
      <w:start w:val="1"/>
      <w:numFmt w:val="bullet"/>
      <w:lvlText w:val="•"/>
      <w:lvlJc w:val="left"/>
      <w:pPr>
        <w:ind w:left="2925" w:hanging="140"/>
      </w:pPr>
      <w:rPr>
        <w:lang w:val="ru-RU" w:eastAsia="en-US" w:bidi="ar-SA"/>
      </w:rPr>
    </w:lvl>
    <w:lvl w:ilvl="6" w:tplc="3CDE85DE">
      <w:start w:val="1"/>
      <w:numFmt w:val="bullet"/>
      <w:lvlText w:val="•"/>
      <w:lvlJc w:val="left"/>
      <w:pPr>
        <w:ind w:left="3506" w:hanging="140"/>
      </w:pPr>
      <w:rPr>
        <w:lang w:val="ru-RU" w:eastAsia="en-US" w:bidi="ar-SA"/>
      </w:rPr>
    </w:lvl>
    <w:lvl w:ilvl="7" w:tplc="37DC7E88">
      <w:start w:val="1"/>
      <w:numFmt w:val="bullet"/>
      <w:lvlText w:val="•"/>
      <w:lvlJc w:val="left"/>
      <w:pPr>
        <w:ind w:left="4087" w:hanging="140"/>
      </w:pPr>
      <w:rPr>
        <w:lang w:val="ru-RU" w:eastAsia="en-US" w:bidi="ar-SA"/>
      </w:rPr>
    </w:lvl>
    <w:lvl w:ilvl="8" w:tplc="BCB637A4">
      <w:start w:val="1"/>
      <w:numFmt w:val="bullet"/>
      <w:lvlText w:val="•"/>
      <w:lvlJc w:val="left"/>
      <w:pPr>
        <w:ind w:left="4668" w:hanging="140"/>
      </w:pPr>
      <w:rPr>
        <w:lang w:val="ru-RU" w:eastAsia="en-US" w:bidi="ar-SA"/>
      </w:rPr>
    </w:lvl>
  </w:abstractNum>
  <w:abstractNum w:abstractNumId="14">
    <w:nsid w:val="2CC24384"/>
    <w:multiLevelType w:val="hybridMultilevel"/>
    <w:tmpl w:val="B6EE7646"/>
    <w:lvl w:ilvl="0" w:tplc="EB34C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51E227C">
      <w:start w:val="1"/>
      <w:numFmt w:val="lowerLetter"/>
      <w:lvlText w:val="%2."/>
      <w:lvlJc w:val="left"/>
      <w:pPr>
        <w:ind w:left="1440" w:hanging="360"/>
      </w:pPr>
    </w:lvl>
    <w:lvl w:ilvl="2" w:tplc="48847C58">
      <w:start w:val="1"/>
      <w:numFmt w:val="lowerRoman"/>
      <w:lvlText w:val="%3."/>
      <w:lvlJc w:val="right"/>
      <w:pPr>
        <w:ind w:left="2160" w:hanging="180"/>
      </w:pPr>
    </w:lvl>
    <w:lvl w:ilvl="3" w:tplc="D8EECFE6">
      <w:start w:val="1"/>
      <w:numFmt w:val="decimal"/>
      <w:lvlText w:val="%4."/>
      <w:lvlJc w:val="left"/>
      <w:pPr>
        <w:ind w:left="2880" w:hanging="360"/>
      </w:pPr>
    </w:lvl>
    <w:lvl w:ilvl="4" w:tplc="51BAD850">
      <w:start w:val="1"/>
      <w:numFmt w:val="lowerLetter"/>
      <w:lvlText w:val="%5."/>
      <w:lvlJc w:val="left"/>
      <w:pPr>
        <w:ind w:left="3600" w:hanging="360"/>
      </w:pPr>
    </w:lvl>
    <w:lvl w:ilvl="5" w:tplc="ECD448E0">
      <w:start w:val="1"/>
      <w:numFmt w:val="lowerRoman"/>
      <w:lvlText w:val="%6."/>
      <w:lvlJc w:val="right"/>
      <w:pPr>
        <w:ind w:left="4320" w:hanging="180"/>
      </w:pPr>
    </w:lvl>
    <w:lvl w:ilvl="6" w:tplc="1D047A9E">
      <w:start w:val="1"/>
      <w:numFmt w:val="decimal"/>
      <w:lvlText w:val="%7."/>
      <w:lvlJc w:val="left"/>
      <w:pPr>
        <w:ind w:left="5040" w:hanging="360"/>
      </w:pPr>
    </w:lvl>
    <w:lvl w:ilvl="7" w:tplc="96EA0E84">
      <w:start w:val="1"/>
      <w:numFmt w:val="lowerLetter"/>
      <w:lvlText w:val="%8."/>
      <w:lvlJc w:val="left"/>
      <w:pPr>
        <w:ind w:left="5760" w:hanging="360"/>
      </w:pPr>
    </w:lvl>
    <w:lvl w:ilvl="8" w:tplc="3C668E8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F76A53"/>
    <w:multiLevelType w:val="hybridMultilevel"/>
    <w:tmpl w:val="9FB6A81A"/>
    <w:lvl w:ilvl="0" w:tplc="9DEE361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B3BE2C70">
      <w:start w:val="1"/>
      <w:numFmt w:val="decimal"/>
      <w:lvlText w:val=""/>
      <w:lvlJc w:val="left"/>
      <w:pPr>
        <w:ind w:left="0" w:firstLine="0"/>
      </w:pPr>
    </w:lvl>
    <w:lvl w:ilvl="2" w:tplc="3D36B1D4">
      <w:start w:val="1"/>
      <w:numFmt w:val="decimal"/>
      <w:lvlText w:val=""/>
      <w:lvlJc w:val="left"/>
      <w:pPr>
        <w:ind w:left="0" w:firstLine="0"/>
      </w:pPr>
    </w:lvl>
    <w:lvl w:ilvl="3" w:tplc="9E1C01E4">
      <w:start w:val="1"/>
      <w:numFmt w:val="decimal"/>
      <w:lvlText w:val=""/>
      <w:lvlJc w:val="left"/>
      <w:pPr>
        <w:ind w:left="0" w:firstLine="0"/>
      </w:pPr>
    </w:lvl>
    <w:lvl w:ilvl="4" w:tplc="DE3C6896">
      <w:start w:val="1"/>
      <w:numFmt w:val="decimal"/>
      <w:lvlText w:val=""/>
      <w:lvlJc w:val="left"/>
      <w:pPr>
        <w:ind w:left="0" w:firstLine="0"/>
      </w:pPr>
    </w:lvl>
    <w:lvl w:ilvl="5" w:tplc="D1C2A4B4">
      <w:start w:val="1"/>
      <w:numFmt w:val="decimal"/>
      <w:lvlText w:val=""/>
      <w:lvlJc w:val="left"/>
      <w:pPr>
        <w:ind w:left="0" w:firstLine="0"/>
      </w:pPr>
    </w:lvl>
    <w:lvl w:ilvl="6" w:tplc="3C948C6C">
      <w:start w:val="1"/>
      <w:numFmt w:val="decimal"/>
      <w:lvlText w:val=""/>
      <w:lvlJc w:val="left"/>
      <w:pPr>
        <w:ind w:left="0" w:firstLine="0"/>
      </w:pPr>
    </w:lvl>
    <w:lvl w:ilvl="7" w:tplc="A75030CE">
      <w:start w:val="1"/>
      <w:numFmt w:val="decimal"/>
      <w:lvlText w:val=""/>
      <w:lvlJc w:val="left"/>
      <w:pPr>
        <w:ind w:left="0" w:firstLine="0"/>
      </w:pPr>
    </w:lvl>
    <w:lvl w:ilvl="8" w:tplc="D85020D4">
      <w:start w:val="1"/>
      <w:numFmt w:val="decimal"/>
      <w:lvlText w:val=""/>
      <w:lvlJc w:val="left"/>
      <w:pPr>
        <w:ind w:left="0" w:firstLine="0"/>
      </w:pPr>
    </w:lvl>
  </w:abstractNum>
  <w:abstractNum w:abstractNumId="16">
    <w:nsid w:val="35B80D58"/>
    <w:multiLevelType w:val="hybridMultilevel"/>
    <w:tmpl w:val="4140BC3A"/>
    <w:lvl w:ilvl="0" w:tplc="9774EA3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7567890">
      <w:start w:val="1"/>
      <w:numFmt w:val="decimal"/>
      <w:lvlText w:val=""/>
      <w:lvlJc w:val="left"/>
      <w:pPr>
        <w:ind w:left="0" w:firstLine="0"/>
      </w:pPr>
    </w:lvl>
    <w:lvl w:ilvl="2" w:tplc="BDFCEF60">
      <w:start w:val="1"/>
      <w:numFmt w:val="decimal"/>
      <w:lvlText w:val=""/>
      <w:lvlJc w:val="left"/>
      <w:pPr>
        <w:ind w:left="0" w:firstLine="0"/>
      </w:pPr>
    </w:lvl>
    <w:lvl w:ilvl="3" w:tplc="C1F204A2">
      <w:start w:val="1"/>
      <w:numFmt w:val="decimal"/>
      <w:lvlText w:val=""/>
      <w:lvlJc w:val="left"/>
      <w:pPr>
        <w:ind w:left="0" w:firstLine="0"/>
      </w:pPr>
    </w:lvl>
    <w:lvl w:ilvl="4" w:tplc="24506ED6">
      <w:start w:val="1"/>
      <w:numFmt w:val="decimal"/>
      <w:lvlText w:val=""/>
      <w:lvlJc w:val="left"/>
      <w:pPr>
        <w:ind w:left="0" w:firstLine="0"/>
      </w:pPr>
    </w:lvl>
    <w:lvl w:ilvl="5" w:tplc="963ACD84">
      <w:start w:val="1"/>
      <w:numFmt w:val="decimal"/>
      <w:lvlText w:val=""/>
      <w:lvlJc w:val="left"/>
      <w:pPr>
        <w:ind w:left="0" w:firstLine="0"/>
      </w:pPr>
    </w:lvl>
    <w:lvl w:ilvl="6" w:tplc="F04C45C2">
      <w:start w:val="1"/>
      <w:numFmt w:val="decimal"/>
      <w:lvlText w:val=""/>
      <w:lvlJc w:val="left"/>
      <w:pPr>
        <w:ind w:left="0" w:firstLine="0"/>
      </w:pPr>
    </w:lvl>
    <w:lvl w:ilvl="7" w:tplc="7482FDDC">
      <w:start w:val="1"/>
      <w:numFmt w:val="decimal"/>
      <w:lvlText w:val=""/>
      <w:lvlJc w:val="left"/>
      <w:pPr>
        <w:ind w:left="0" w:firstLine="0"/>
      </w:pPr>
    </w:lvl>
    <w:lvl w:ilvl="8" w:tplc="72B61CCE">
      <w:start w:val="1"/>
      <w:numFmt w:val="decimal"/>
      <w:lvlText w:val=""/>
      <w:lvlJc w:val="left"/>
      <w:pPr>
        <w:ind w:left="0" w:firstLine="0"/>
      </w:pPr>
    </w:lvl>
  </w:abstractNum>
  <w:abstractNum w:abstractNumId="17">
    <w:nsid w:val="35B92CB1"/>
    <w:multiLevelType w:val="hybridMultilevel"/>
    <w:tmpl w:val="56E87A2A"/>
    <w:lvl w:ilvl="0" w:tplc="FCC6EE92">
      <w:start w:val="2"/>
      <w:numFmt w:val="decimal"/>
      <w:lvlText w:val="%1."/>
      <w:lvlJc w:val="left"/>
      <w:pPr>
        <w:ind w:left="1069" w:hanging="360"/>
      </w:pPr>
    </w:lvl>
    <w:lvl w:ilvl="1" w:tplc="EABCCA94">
      <w:start w:val="1"/>
      <w:numFmt w:val="lowerLetter"/>
      <w:lvlText w:val="%2."/>
      <w:lvlJc w:val="left"/>
      <w:pPr>
        <w:ind w:left="1789" w:hanging="360"/>
      </w:pPr>
    </w:lvl>
    <w:lvl w:ilvl="2" w:tplc="308CE794">
      <w:start w:val="1"/>
      <w:numFmt w:val="lowerRoman"/>
      <w:lvlText w:val="%3."/>
      <w:lvlJc w:val="right"/>
      <w:pPr>
        <w:ind w:left="2509" w:hanging="180"/>
      </w:pPr>
    </w:lvl>
    <w:lvl w:ilvl="3" w:tplc="A00C538E">
      <w:start w:val="1"/>
      <w:numFmt w:val="decimal"/>
      <w:lvlText w:val="%4."/>
      <w:lvlJc w:val="left"/>
      <w:pPr>
        <w:ind w:left="3229" w:hanging="360"/>
      </w:pPr>
    </w:lvl>
    <w:lvl w:ilvl="4" w:tplc="ECE6E326">
      <w:start w:val="1"/>
      <w:numFmt w:val="lowerLetter"/>
      <w:lvlText w:val="%5."/>
      <w:lvlJc w:val="left"/>
      <w:pPr>
        <w:ind w:left="3949" w:hanging="360"/>
      </w:pPr>
    </w:lvl>
    <w:lvl w:ilvl="5" w:tplc="EF2067B0">
      <w:start w:val="1"/>
      <w:numFmt w:val="lowerRoman"/>
      <w:lvlText w:val="%6."/>
      <w:lvlJc w:val="right"/>
      <w:pPr>
        <w:ind w:left="4669" w:hanging="180"/>
      </w:pPr>
    </w:lvl>
    <w:lvl w:ilvl="6" w:tplc="224E7398">
      <w:start w:val="1"/>
      <w:numFmt w:val="decimal"/>
      <w:lvlText w:val="%7."/>
      <w:lvlJc w:val="left"/>
      <w:pPr>
        <w:ind w:left="5389" w:hanging="360"/>
      </w:pPr>
    </w:lvl>
    <w:lvl w:ilvl="7" w:tplc="1E62E9F6">
      <w:start w:val="1"/>
      <w:numFmt w:val="lowerLetter"/>
      <w:lvlText w:val="%8."/>
      <w:lvlJc w:val="left"/>
      <w:pPr>
        <w:ind w:left="6109" w:hanging="360"/>
      </w:pPr>
    </w:lvl>
    <w:lvl w:ilvl="8" w:tplc="247E678E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D83037A"/>
    <w:multiLevelType w:val="hybridMultilevel"/>
    <w:tmpl w:val="F96E8F04"/>
    <w:lvl w:ilvl="0" w:tplc="267267F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D18A050">
      <w:start w:val="1"/>
      <w:numFmt w:val="decimal"/>
      <w:lvlText w:val=""/>
      <w:lvlJc w:val="left"/>
      <w:pPr>
        <w:ind w:left="0" w:firstLine="0"/>
      </w:pPr>
    </w:lvl>
    <w:lvl w:ilvl="2" w:tplc="895046C0">
      <w:start w:val="1"/>
      <w:numFmt w:val="decimal"/>
      <w:lvlText w:val=""/>
      <w:lvlJc w:val="left"/>
      <w:pPr>
        <w:ind w:left="0" w:firstLine="0"/>
      </w:pPr>
    </w:lvl>
    <w:lvl w:ilvl="3" w:tplc="A1327A9A">
      <w:start w:val="1"/>
      <w:numFmt w:val="decimal"/>
      <w:lvlText w:val=""/>
      <w:lvlJc w:val="left"/>
      <w:pPr>
        <w:ind w:left="0" w:firstLine="0"/>
      </w:pPr>
    </w:lvl>
    <w:lvl w:ilvl="4" w:tplc="C35884DA">
      <w:start w:val="1"/>
      <w:numFmt w:val="decimal"/>
      <w:lvlText w:val=""/>
      <w:lvlJc w:val="left"/>
      <w:pPr>
        <w:ind w:left="0" w:firstLine="0"/>
      </w:pPr>
    </w:lvl>
    <w:lvl w:ilvl="5" w:tplc="47BA04A2">
      <w:start w:val="1"/>
      <w:numFmt w:val="decimal"/>
      <w:lvlText w:val=""/>
      <w:lvlJc w:val="left"/>
      <w:pPr>
        <w:ind w:left="0" w:firstLine="0"/>
      </w:pPr>
    </w:lvl>
    <w:lvl w:ilvl="6" w:tplc="FC7E019A">
      <w:start w:val="1"/>
      <w:numFmt w:val="decimal"/>
      <w:lvlText w:val=""/>
      <w:lvlJc w:val="left"/>
      <w:pPr>
        <w:ind w:left="0" w:firstLine="0"/>
      </w:pPr>
    </w:lvl>
    <w:lvl w:ilvl="7" w:tplc="F0A22C0E">
      <w:start w:val="1"/>
      <w:numFmt w:val="decimal"/>
      <w:lvlText w:val=""/>
      <w:lvlJc w:val="left"/>
      <w:pPr>
        <w:ind w:left="0" w:firstLine="0"/>
      </w:pPr>
    </w:lvl>
    <w:lvl w:ilvl="8" w:tplc="7980A818">
      <w:start w:val="1"/>
      <w:numFmt w:val="decimal"/>
      <w:lvlText w:val=""/>
      <w:lvlJc w:val="left"/>
      <w:pPr>
        <w:ind w:left="0" w:firstLine="0"/>
      </w:pPr>
    </w:lvl>
  </w:abstractNum>
  <w:abstractNum w:abstractNumId="19">
    <w:nsid w:val="413B3074"/>
    <w:multiLevelType w:val="multilevel"/>
    <w:tmpl w:val="27CAF4B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0">
    <w:nsid w:val="45FF7F67"/>
    <w:multiLevelType w:val="hybridMultilevel"/>
    <w:tmpl w:val="C0B2DEC4"/>
    <w:lvl w:ilvl="0" w:tplc="8BC806A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8A67C94">
      <w:start w:val="1"/>
      <w:numFmt w:val="decimal"/>
      <w:lvlText w:val=""/>
      <w:lvlJc w:val="left"/>
      <w:pPr>
        <w:ind w:left="0" w:firstLine="0"/>
      </w:pPr>
    </w:lvl>
    <w:lvl w:ilvl="2" w:tplc="A60A5840">
      <w:start w:val="1"/>
      <w:numFmt w:val="decimal"/>
      <w:lvlText w:val=""/>
      <w:lvlJc w:val="left"/>
      <w:pPr>
        <w:ind w:left="0" w:firstLine="0"/>
      </w:pPr>
    </w:lvl>
    <w:lvl w:ilvl="3" w:tplc="1E589288">
      <w:start w:val="1"/>
      <w:numFmt w:val="decimal"/>
      <w:lvlText w:val=""/>
      <w:lvlJc w:val="left"/>
      <w:pPr>
        <w:ind w:left="0" w:firstLine="0"/>
      </w:pPr>
    </w:lvl>
    <w:lvl w:ilvl="4" w:tplc="11E83750">
      <w:start w:val="1"/>
      <w:numFmt w:val="decimal"/>
      <w:lvlText w:val=""/>
      <w:lvlJc w:val="left"/>
      <w:pPr>
        <w:ind w:left="0" w:firstLine="0"/>
      </w:pPr>
    </w:lvl>
    <w:lvl w:ilvl="5" w:tplc="49C67EFC">
      <w:start w:val="1"/>
      <w:numFmt w:val="decimal"/>
      <w:lvlText w:val=""/>
      <w:lvlJc w:val="left"/>
      <w:pPr>
        <w:ind w:left="0" w:firstLine="0"/>
      </w:pPr>
    </w:lvl>
    <w:lvl w:ilvl="6" w:tplc="185E57E6">
      <w:start w:val="1"/>
      <w:numFmt w:val="decimal"/>
      <w:lvlText w:val=""/>
      <w:lvlJc w:val="left"/>
      <w:pPr>
        <w:ind w:left="0" w:firstLine="0"/>
      </w:pPr>
    </w:lvl>
    <w:lvl w:ilvl="7" w:tplc="88326EDC">
      <w:start w:val="1"/>
      <w:numFmt w:val="decimal"/>
      <w:lvlText w:val=""/>
      <w:lvlJc w:val="left"/>
      <w:pPr>
        <w:ind w:left="0" w:firstLine="0"/>
      </w:pPr>
    </w:lvl>
    <w:lvl w:ilvl="8" w:tplc="493A8D0A">
      <w:start w:val="1"/>
      <w:numFmt w:val="decimal"/>
      <w:lvlText w:val=""/>
      <w:lvlJc w:val="left"/>
      <w:pPr>
        <w:ind w:left="0" w:firstLine="0"/>
      </w:pPr>
    </w:lvl>
  </w:abstractNum>
  <w:abstractNum w:abstractNumId="21">
    <w:nsid w:val="4AC11ECA"/>
    <w:multiLevelType w:val="hybridMultilevel"/>
    <w:tmpl w:val="CF7E8FF2"/>
    <w:lvl w:ilvl="0" w:tplc="9E92C7D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 w:tplc="25162068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 w:tplc="90720FEE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 w:tplc="76ECBF68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 w:tplc="73027D70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 w:tplc="D3027886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 w:tplc="153E706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 w:tplc="699C225A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 w:tplc="22882F4A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2">
    <w:nsid w:val="4D271716"/>
    <w:multiLevelType w:val="multilevel"/>
    <w:tmpl w:val="BA3883FE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3">
    <w:nsid w:val="4F496970"/>
    <w:multiLevelType w:val="hybridMultilevel"/>
    <w:tmpl w:val="7A9AD972"/>
    <w:lvl w:ilvl="0" w:tplc="6C5C700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6360B846">
      <w:start w:val="1"/>
      <w:numFmt w:val="decimal"/>
      <w:lvlText w:val=""/>
      <w:lvlJc w:val="left"/>
      <w:pPr>
        <w:ind w:left="0" w:firstLine="0"/>
      </w:pPr>
    </w:lvl>
    <w:lvl w:ilvl="2" w:tplc="04E2D102">
      <w:start w:val="1"/>
      <w:numFmt w:val="decimal"/>
      <w:lvlText w:val=""/>
      <w:lvlJc w:val="left"/>
      <w:pPr>
        <w:ind w:left="0" w:firstLine="0"/>
      </w:pPr>
    </w:lvl>
    <w:lvl w:ilvl="3" w:tplc="E03263A4">
      <w:start w:val="1"/>
      <w:numFmt w:val="decimal"/>
      <w:lvlText w:val=""/>
      <w:lvlJc w:val="left"/>
      <w:pPr>
        <w:ind w:left="0" w:firstLine="0"/>
      </w:pPr>
    </w:lvl>
    <w:lvl w:ilvl="4" w:tplc="1158BE18">
      <w:start w:val="1"/>
      <w:numFmt w:val="decimal"/>
      <w:lvlText w:val=""/>
      <w:lvlJc w:val="left"/>
      <w:pPr>
        <w:ind w:left="0" w:firstLine="0"/>
      </w:pPr>
    </w:lvl>
    <w:lvl w:ilvl="5" w:tplc="0DD89286">
      <w:start w:val="1"/>
      <w:numFmt w:val="decimal"/>
      <w:lvlText w:val=""/>
      <w:lvlJc w:val="left"/>
      <w:pPr>
        <w:ind w:left="0" w:firstLine="0"/>
      </w:pPr>
    </w:lvl>
    <w:lvl w:ilvl="6" w:tplc="8FFE87B6">
      <w:start w:val="1"/>
      <w:numFmt w:val="decimal"/>
      <w:lvlText w:val=""/>
      <w:lvlJc w:val="left"/>
      <w:pPr>
        <w:ind w:left="0" w:firstLine="0"/>
      </w:pPr>
    </w:lvl>
    <w:lvl w:ilvl="7" w:tplc="D6645BF6">
      <w:start w:val="1"/>
      <w:numFmt w:val="decimal"/>
      <w:lvlText w:val=""/>
      <w:lvlJc w:val="left"/>
      <w:pPr>
        <w:ind w:left="0" w:firstLine="0"/>
      </w:pPr>
    </w:lvl>
    <w:lvl w:ilvl="8" w:tplc="7F16E2D4">
      <w:start w:val="1"/>
      <w:numFmt w:val="decimal"/>
      <w:lvlText w:val=""/>
      <w:lvlJc w:val="left"/>
      <w:pPr>
        <w:ind w:left="0" w:firstLine="0"/>
      </w:pPr>
    </w:lvl>
  </w:abstractNum>
  <w:abstractNum w:abstractNumId="24">
    <w:nsid w:val="4FC75C8E"/>
    <w:multiLevelType w:val="hybridMultilevel"/>
    <w:tmpl w:val="154C815E"/>
    <w:lvl w:ilvl="0" w:tplc="5D9802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F6ECF2">
      <w:start w:val="1"/>
      <w:numFmt w:val="lowerLetter"/>
      <w:lvlText w:val="%2."/>
      <w:lvlJc w:val="left"/>
      <w:pPr>
        <w:ind w:left="1440" w:hanging="360"/>
      </w:pPr>
    </w:lvl>
    <w:lvl w:ilvl="2" w:tplc="7D603CD8">
      <w:start w:val="1"/>
      <w:numFmt w:val="lowerRoman"/>
      <w:lvlText w:val="%3."/>
      <w:lvlJc w:val="right"/>
      <w:pPr>
        <w:ind w:left="2160" w:hanging="180"/>
      </w:pPr>
    </w:lvl>
    <w:lvl w:ilvl="3" w:tplc="9214A8CC">
      <w:start w:val="1"/>
      <w:numFmt w:val="decimal"/>
      <w:lvlText w:val="%4."/>
      <w:lvlJc w:val="left"/>
      <w:pPr>
        <w:ind w:left="2880" w:hanging="360"/>
      </w:pPr>
    </w:lvl>
    <w:lvl w:ilvl="4" w:tplc="420AE8EA">
      <w:start w:val="1"/>
      <w:numFmt w:val="lowerLetter"/>
      <w:lvlText w:val="%5."/>
      <w:lvlJc w:val="left"/>
      <w:pPr>
        <w:ind w:left="3600" w:hanging="360"/>
      </w:pPr>
    </w:lvl>
    <w:lvl w:ilvl="5" w:tplc="EB247F1C">
      <w:start w:val="1"/>
      <w:numFmt w:val="lowerRoman"/>
      <w:lvlText w:val="%6."/>
      <w:lvlJc w:val="right"/>
      <w:pPr>
        <w:ind w:left="4320" w:hanging="180"/>
      </w:pPr>
    </w:lvl>
    <w:lvl w:ilvl="6" w:tplc="C68C6954">
      <w:start w:val="1"/>
      <w:numFmt w:val="decimal"/>
      <w:lvlText w:val="%7."/>
      <w:lvlJc w:val="left"/>
      <w:pPr>
        <w:ind w:left="5040" w:hanging="360"/>
      </w:pPr>
    </w:lvl>
    <w:lvl w:ilvl="7" w:tplc="300492C4">
      <w:start w:val="1"/>
      <w:numFmt w:val="lowerLetter"/>
      <w:lvlText w:val="%8."/>
      <w:lvlJc w:val="left"/>
      <w:pPr>
        <w:ind w:left="5760" w:hanging="360"/>
      </w:pPr>
    </w:lvl>
    <w:lvl w:ilvl="8" w:tplc="E96EDCDC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55076C"/>
    <w:multiLevelType w:val="hybridMultilevel"/>
    <w:tmpl w:val="CBDAF728"/>
    <w:lvl w:ilvl="0" w:tplc="3FB681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0A273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7AED66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D6E52C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86385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D90253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6641C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54EF6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F898F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B4C3D5B"/>
    <w:multiLevelType w:val="hybridMultilevel"/>
    <w:tmpl w:val="3E0E30CC"/>
    <w:lvl w:ilvl="0" w:tplc="8912FC1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B0AA732">
      <w:start w:val="1"/>
      <w:numFmt w:val="decimal"/>
      <w:lvlText w:val=""/>
      <w:lvlJc w:val="left"/>
      <w:pPr>
        <w:ind w:left="0" w:firstLine="0"/>
      </w:pPr>
    </w:lvl>
    <w:lvl w:ilvl="2" w:tplc="AB16D5E8">
      <w:start w:val="1"/>
      <w:numFmt w:val="decimal"/>
      <w:lvlText w:val=""/>
      <w:lvlJc w:val="left"/>
      <w:pPr>
        <w:ind w:left="0" w:firstLine="0"/>
      </w:pPr>
    </w:lvl>
    <w:lvl w:ilvl="3" w:tplc="D93456CC">
      <w:start w:val="1"/>
      <w:numFmt w:val="decimal"/>
      <w:lvlText w:val=""/>
      <w:lvlJc w:val="left"/>
      <w:pPr>
        <w:ind w:left="0" w:firstLine="0"/>
      </w:pPr>
    </w:lvl>
    <w:lvl w:ilvl="4" w:tplc="6AC8065E">
      <w:start w:val="1"/>
      <w:numFmt w:val="decimal"/>
      <w:lvlText w:val=""/>
      <w:lvlJc w:val="left"/>
      <w:pPr>
        <w:ind w:left="0" w:firstLine="0"/>
      </w:pPr>
    </w:lvl>
    <w:lvl w:ilvl="5" w:tplc="AFE45988">
      <w:start w:val="1"/>
      <w:numFmt w:val="decimal"/>
      <w:lvlText w:val=""/>
      <w:lvlJc w:val="left"/>
      <w:pPr>
        <w:ind w:left="0" w:firstLine="0"/>
      </w:pPr>
    </w:lvl>
    <w:lvl w:ilvl="6" w:tplc="443AB10E">
      <w:start w:val="1"/>
      <w:numFmt w:val="decimal"/>
      <w:lvlText w:val=""/>
      <w:lvlJc w:val="left"/>
      <w:pPr>
        <w:ind w:left="0" w:firstLine="0"/>
      </w:pPr>
    </w:lvl>
    <w:lvl w:ilvl="7" w:tplc="10CE0980">
      <w:start w:val="1"/>
      <w:numFmt w:val="decimal"/>
      <w:lvlText w:val=""/>
      <w:lvlJc w:val="left"/>
      <w:pPr>
        <w:ind w:left="0" w:firstLine="0"/>
      </w:pPr>
    </w:lvl>
    <w:lvl w:ilvl="8" w:tplc="CEAC1564">
      <w:start w:val="1"/>
      <w:numFmt w:val="decimal"/>
      <w:lvlText w:val=""/>
      <w:lvlJc w:val="left"/>
      <w:pPr>
        <w:ind w:left="0" w:firstLine="0"/>
      </w:pPr>
    </w:lvl>
  </w:abstractNum>
  <w:abstractNum w:abstractNumId="27">
    <w:nsid w:val="6902442E"/>
    <w:multiLevelType w:val="hybridMultilevel"/>
    <w:tmpl w:val="A3963B9A"/>
    <w:lvl w:ilvl="0" w:tplc="076051D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B0822AC">
      <w:start w:val="1"/>
      <w:numFmt w:val="decimal"/>
      <w:lvlText w:val=""/>
      <w:lvlJc w:val="left"/>
      <w:pPr>
        <w:ind w:left="0" w:firstLine="0"/>
      </w:pPr>
    </w:lvl>
    <w:lvl w:ilvl="2" w:tplc="A24E1456">
      <w:start w:val="1"/>
      <w:numFmt w:val="decimal"/>
      <w:lvlText w:val=""/>
      <w:lvlJc w:val="left"/>
      <w:pPr>
        <w:ind w:left="0" w:firstLine="0"/>
      </w:pPr>
    </w:lvl>
    <w:lvl w:ilvl="3" w:tplc="7A6873D4">
      <w:start w:val="1"/>
      <w:numFmt w:val="decimal"/>
      <w:lvlText w:val=""/>
      <w:lvlJc w:val="left"/>
      <w:pPr>
        <w:ind w:left="0" w:firstLine="0"/>
      </w:pPr>
    </w:lvl>
    <w:lvl w:ilvl="4" w:tplc="F9E08DB8">
      <w:start w:val="1"/>
      <w:numFmt w:val="decimal"/>
      <w:lvlText w:val=""/>
      <w:lvlJc w:val="left"/>
      <w:pPr>
        <w:ind w:left="0" w:firstLine="0"/>
      </w:pPr>
    </w:lvl>
    <w:lvl w:ilvl="5" w:tplc="43AA378E">
      <w:start w:val="1"/>
      <w:numFmt w:val="decimal"/>
      <w:lvlText w:val=""/>
      <w:lvlJc w:val="left"/>
      <w:pPr>
        <w:ind w:left="0" w:firstLine="0"/>
      </w:pPr>
    </w:lvl>
    <w:lvl w:ilvl="6" w:tplc="9ACE6DDA">
      <w:start w:val="1"/>
      <w:numFmt w:val="decimal"/>
      <w:lvlText w:val=""/>
      <w:lvlJc w:val="left"/>
      <w:pPr>
        <w:ind w:left="0" w:firstLine="0"/>
      </w:pPr>
    </w:lvl>
    <w:lvl w:ilvl="7" w:tplc="AA54F7CA">
      <w:start w:val="1"/>
      <w:numFmt w:val="decimal"/>
      <w:lvlText w:val=""/>
      <w:lvlJc w:val="left"/>
      <w:pPr>
        <w:ind w:left="0" w:firstLine="0"/>
      </w:pPr>
    </w:lvl>
    <w:lvl w:ilvl="8" w:tplc="9C56198E">
      <w:start w:val="1"/>
      <w:numFmt w:val="decimal"/>
      <w:lvlText w:val=""/>
      <w:lvlJc w:val="left"/>
      <w:pPr>
        <w:ind w:left="0" w:firstLine="0"/>
      </w:pPr>
    </w:lvl>
  </w:abstractNum>
  <w:abstractNum w:abstractNumId="28">
    <w:nsid w:val="7E834859"/>
    <w:multiLevelType w:val="hybridMultilevel"/>
    <w:tmpl w:val="73502BFC"/>
    <w:lvl w:ilvl="0" w:tplc="B11AB674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15C0AD44">
      <w:start w:val="1"/>
      <w:numFmt w:val="lowerLetter"/>
      <w:lvlText w:val="%2."/>
      <w:lvlJc w:val="left"/>
      <w:pPr>
        <w:ind w:left="1140" w:hanging="360"/>
      </w:pPr>
    </w:lvl>
    <w:lvl w:ilvl="2" w:tplc="AF1AF4F6">
      <w:start w:val="1"/>
      <w:numFmt w:val="lowerRoman"/>
      <w:lvlText w:val="%3."/>
      <w:lvlJc w:val="right"/>
      <w:pPr>
        <w:ind w:left="1860" w:hanging="180"/>
      </w:pPr>
    </w:lvl>
    <w:lvl w:ilvl="3" w:tplc="3DAEC49E">
      <w:start w:val="1"/>
      <w:numFmt w:val="decimal"/>
      <w:lvlText w:val="%4."/>
      <w:lvlJc w:val="left"/>
      <w:pPr>
        <w:ind w:left="2580" w:hanging="360"/>
      </w:pPr>
    </w:lvl>
    <w:lvl w:ilvl="4" w:tplc="5BA09CCA">
      <w:start w:val="1"/>
      <w:numFmt w:val="lowerLetter"/>
      <w:lvlText w:val="%5."/>
      <w:lvlJc w:val="left"/>
      <w:pPr>
        <w:ind w:left="3300" w:hanging="360"/>
      </w:pPr>
    </w:lvl>
    <w:lvl w:ilvl="5" w:tplc="70AA954E">
      <w:start w:val="1"/>
      <w:numFmt w:val="lowerRoman"/>
      <w:lvlText w:val="%6."/>
      <w:lvlJc w:val="right"/>
      <w:pPr>
        <w:ind w:left="4020" w:hanging="180"/>
      </w:pPr>
    </w:lvl>
    <w:lvl w:ilvl="6" w:tplc="4B84670C">
      <w:start w:val="1"/>
      <w:numFmt w:val="decimal"/>
      <w:lvlText w:val="%7."/>
      <w:lvlJc w:val="left"/>
      <w:pPr>
        <w:ind w:left="4740" w:hanging="360"/>
      </w:pPr>
    </w:lvl>
    <w:lvl w:ilvl="7" w:tplc="B7DE6612">
      <w:start w:val="1"/>
      <w:numFmt w:val="lowerLetter"/>
      <w:lvlText w:val="%8."/>
      <w:lvlJc w:val="left"/>
      <w:pPr>
        <w:ind w:left="5460" w:hanging="360"/>
      </w:pPr>
    </w:lvl>
    <w:lvl w:ilvl="8" w:tplc="49A0E420">
      <w:start w:val="1"/>
      <w:numFmt w:val="lowerRoman"/>
      <w:lvlText w:val="%9."/>
      <w:lvlJc w:val="right"/>
      <w:pPr>
        <w:ind w:left="6180" w:hanging="180"/>
      </w:pPr>
    </w:lvl>
  </w:abstractNum>
  <w:abstractNum w:abstractNumId="29">
    <w:nsid w:val="7EC6434D"/>
    <w:multiLevelType w:val="hybridMultilevel"/>
    <w:tmpl w:val="580298A8"/>
    <w:lvl w:ilvl="0" w:tplc="EB04823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5538C108">
      <w:start w:val="1"/>
      <w:numFmt w:val="decimal"/>
      <w:lvlText w:val=""/>
      <w:lvlJc w:val="left"/>
      <w:pPr>
        <w:ind w:left="0" w:firstLine="0"/>
      </w:pPr>
    </w:lvl>
    <w:lvl w:ilvl="2" w:tplc="F684BD38">
      <w:start w:val="1"/>
      <w:numFmt w:val="decimal"/>
      <w:lvlText w:val=""/>
      <w:lvlJc w:val="left"/>
      <w:pPr>
        <w:ind w:left="0" w:firstLine="0"/>
      </w:pPr>
    </w:lvl>
    <w:lvl w:ilvl="3" w:tplc="9940A3DA">
      <w:start w:val="1"/>
      <w:numFmt w:val="decimal"/>
      <w:lvlText w:val=""/>
      <w:lvlJc w:val="left"/>
      <w:pPr>
        <w:ind w:left="0" w:firstLine="0"/>
      </w:pPr>
    </w:lvl>
    <w:lvl w:ilvl="4" w:tplc="678612AC">
      <w:start w:val="1"/>
      <w:numFmt w:val="decimal"/>
      <w:lvlText w:val=""/>
      <w:lvlJc w:val="left"/>
      <w:pPr>
        <w:ind w:left="0" w:firstLine="0"/>
      </w:pPr>
    </w:lvl>
    <w:lvl w:ilvl="5" w:tplc="A976C62A">
      <w:start w:val="1"/>
      <w:numFmt w:val="decimal"/>
      <w:lvlText w:val=""/>
      <w:lvlJc w:val="left"/>
      <w:pPr>
        <w:ind w:left="0" w:firstLine="0"/>
      </w:pPr>
    </w:lvl>
    <w:lvl w:ilvl="6" w:tplc="BA389852">
      <w:start w:val="1"/>
      <w:numFmt w:val="decimal"/>
      <w:lvlText w:val=""/>
      <w:lvlJc w:val="left"/>
      <w:pPr>
        <w:ind w:left="0" w:firstLine="0"/>
      </w:pPr>
    </w:lvl>
    <w:lvl w:ilvl="7" w:tplc="270C75E0">
      <w:start w:val="1"/>
      <w:numFmt w:val="decimal"/>
      <w:lvlText w:val=""/>
      <w:lvlJc w:val="left"/>
      <w:pPr>
        <w:ind w:left="0" w:firstLine="0"/>
      </w:pPr>
    </w:lvl>
    <w:lvl w:ilvl="8" w:tplc="96EAFC8C">
      <w:start w:val="1"/>
      <w:numFmt w:val="decimal"/>
      <w:lvlText w:val=""/>
      <w:lvlJc w:val="left"/>
      <w:pPr>
        <w:ind w:left="0" w:firstLine="0"/>
      </w:pPr>
    </w:lvl>
  </w:abstractNum>
  <w:abstractNum w:abstractNumId="30">
    <w:nsid w:val="7F3205D6"/>
    <w:multiLevelType w:val="hybridMultilevel"/>
    <w:tmpl w:val="34FADCBC"/>
    <w:lvl w:ilvl="0" w:tplc="D452DD62">
      <w:start w:val="3"/>
      <w:numFmt w:val="decimal"/>
      <w:lvlText w:val="%1."/>
      <w:lvlJc w:val="left"/>
      <w:pPr>
        <w:ind w:left="960" w:hanging="360"/>
      </w:pPr>
    </w:lvl>
    <w:lvl w:ilvl="1" w:tplc="955C8280">
      <w:start w:val="1"/>
      <w:numFmt w:val="decimal"/>
      <w:lvlText w:val=""/>
      <w:lvlJc w:val="left"/>
      <w:pPr>
        <w:ind w:left="0" w:firstLine="0"/>
      </w:pPr>
    </w:lvl>
    <w:lvl w:ilvl="2" w:tplc="D4B4B506">
      <w:start w:val="1"/>
      <w:numFmt w:val="decimal"/>
      <w:lvlText w:val=""/>
      <w:lvlJc w:val="left"/>
      <w:pPr>
        <w:ind w:left="0" w:firstLine="0"/>
      </w:pPr>
    </w:lvl>
    <w:lvl w:ilvl="3" w:tplc="1B24B482">
      <w:start w:val="1"/>
      <w:numFmt w:val="decimal"/>
      <w:lvlText w:val=""/>
      <w:lvlJc w:val="left"/>
      <w:pPr>
        <w:ind w:left="0" w:firstLine="0"/>
      </w:pPr>
    </w:lvl>
    <w:lvl w:ilvl="4" w:tplc="5936C67C">
      <w:start w:val="1"/>
      <w:numFmt w:val="decimal"/>
      <w:lvlText w:val=""/>
      <w:lvlJc w:val="left"/>
      <w:pPr>
        <w:ind w:left="0" w:firstLine="0"/>
      </w:pPr>
    </w:lvl>
    <w:lvl w:ilvl="5" w:tplc="4028D228">
      <w:start w:val="1"/>
      <w:numFmt w:val="decimal"/>
      <w:lvlText w:val=""/>
      <w:lvlJc w:val="left"/>
      <w:pPr>
        <w:ind w:left="0" w:firstLine="0"/>
      </w:pPr>
    </w:lvl>
    <w:lvl w:ilvl="6" w:tplc="EE8C036E">
      <w:start w:val="1"/>
      <w:numFmt w:val="decimal"/>
      <w:lvlText w:val=""/>
      <w:lvlJc w:val="left"/>
      <w:pPr>
        <w:ind w:left="0" w:firstLine="0"/>
      </w:pPr>
    </w:lvl>
    <w:lvl w:ilvl="7" w:tplc="DE248E88">
      <w:start w:val="1"/>
      <w:numFmt w:val="decimal"/>
      <w:lvlText w:val=""/>
      <w:lvlJc w:val="left"/>
      <w:pPr>
        <w:ind w:left="0" w:firstLine="0"/>
      </w:pPr>
    </w:lvl>
    <w:lvl w:ilvl="8" w:tplc="97F05CFE">
      <w:start w:val="1"/>
      <w:numFmt w:val="decimal"/>
      <w:lvlText w:val=""/>
      <w:lvlJc w:val="left"/>
      <w:pPr>
        <w:ind w:left="0" w:firstLine="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</w:num>
  <w:num w:numId="5">
    <w:abstractNumId w:val="30"/>
    <w:lvlOverride w:ilvl="0">
      <w:startOverride w:val="3"/>
    </w:lvlOverride>
  </w:num>
  <w:num w:numId="6">
    <w:abstractNumId w:val="11"/>
    <w:lvlOverride w:ilvl="0">
      <w:startOverride w:val="2"/>
    </w:lvlOverride>
  </w:num>
  <w:num w:numId="7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9">
    <w:abstractNumId w:val="7"/>
  </w:num>
  <w:num w:numId="10">
    <w:abstractNumId w:val="13"/>
  </w:num>
  <w:num w:numId="11">
    <w:abstractNumId w:val="16"/>
  </w:num>
  <w:num w:numId="12">
    <w:abstractNumId w:val="10"/>
  </w:num>
  <w:num w:numId="13">
    <w:abstractNumId w:val="9"/>
  </w:num>
  <w:num w:numId="14">
    <w:abstractNumId w:val="20"/>
  </w:num>
  <w:num w:numId="15">
    <w:abstractNumId w:val="26"/>
  </w:num>
  <w:num w:numId="16">
    <w:abstractNumId w:val="18"/>
  </w:num>
  <w:num w:numId="17">
    <w:abstractNumId w:val="23"/>
  </w:num>
  <w:num w:numId="18">
    <w:abstractNumId w:val="15"/>
  </w:num>
  <w:num w:numId="19">
    <w:abstractNumId w:val="8"/>
  </w:num>
  <w:num w:numId="20">
    <w:abstractNumId w:val="27"/>
  </w:num>
  <w:num w:numId="21">
    <w:abstractNumId w:val="12"/>
  </w:num>
  <w:num w:numId="22">
    <w:abstractNumId w:val="1"/>
  </w:num>
  <w:num w:numId="23">
    <w:abstractNumId w:val="29"/>
  </w:num>
  <w:num w:numId="24">
    <w:abstractNumId w:val="2"/>
  </w:num>
  <w:num w:numId="25">
    <w:abstractNumId w:val="4"/>
  </w:num>
  <w:num w:numId="26">
    <w:abstractNumId w:val="0"/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24"/>
  </w:num>
  <w:num w:numId="30">
    <w:abstractNumId w:val="3"/>
  </w:num>
  <w:num w:numId="31">
    <w:abstractNumId w:val="14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CD2"/>
    <w:rsid w:val="00411CD2"/>
    <w:rsid w:val="006F6027"/>
    <w:rsid w:val="009B3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f">
    <w:name w:val="Hyperlink"/>
    <w:uiPriority w:val="99"/>
    <w:semiHidden/>
    <w:unhideWhenUsed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1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text"/>
    <w:basedOn w:val="a"/>
    <w:link w:val="af5"/>
    <w:uiPriority w:val="99"/>
    <w:semiHidden/>
    <w:unhideWhenUsed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footer"/>
    <w:basedOn w:val="a"/>
    <w:link w:val="af9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a">
    <w:name w:val="Body Text"/>
    <w:basedOn w:val="a"/>
    <w:link w:val="afb"/>
    <w:uiPriority w:val="99"/>
    <w:semiHidden/>
    <w:unhideWhenUsed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Indent"/>
    <w:basedOn w:val="a"/>
    <w:link w:val="afd"/>
    <w:uiPriority w:val="99"/>
    <w:semiHidden/>
    <w:unhideWhenUsed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annotation subject"/>
    <w:basedOn w:val="af4"/>
    <w:next w:val="af4"/>
    <w:link w:val="aff"/>
    <w:uiPriority w:val="99"/>
    <w:semiHidden/>
    <w:unhideWhenUsed/>
    <w:rPr>
      <w:b/>
      <w:bCs/>
    </w:rPr>
  </w:style>
  <w:style w:type="character" w:customStyle="1" w:styleId="aff">
    <w:name w:val="Тема примечания Знак"/>
    <w:basedOn w:val="af5"/>
    <w:link w:val="afe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0">
    <w:name w:val="Balloon Text"/>
    <w:basedOn w:val="a"/>
    <w:link w:val="aff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2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3">
    <w:name w:val="List Paragraph"/>
    <w:basedOn w:val="a"/>
    <w:uiPriority w:val="34"/>
    <w:qFormat/>
    <w:pPr>
      <w:ind w:left="708"/>
    </w:pPr>
  </w:style>
  <w:style w:type="paragraph" w:customStyle="1" w:styleId="aff4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5">
    <w:name w:val="footnote reference"/>
    <w:semiHidden/>
    <w:unhideWhenUsed/>
    <w:qFormat/>
    <w:rPr>
      <w:vertAlign w:val="superscript"/>
    </w:rPr>
  </w:style>
  <w:style w:type="character" w:styleId="aff6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7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ind w:left="11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ocdata">
    <w:name w:val="docdata"/>
    <w:basedOn w:val="a"/>
    <w:pPr>
      <w:spacing w:before="100" w:beforeAutospacing="1" w:after="100" w:afterAutospacing="1"/>
    </w:pPr>
  </w:style>
  <w:style w:type="character" w:customStyle="1" w:styleId="1392">
    <w:name w:val="1392"/>
    <w:basedOn w:val="a0"/>
  </w:style>
  <w:style w:type="character" w:customStyle="1" w:styleId="1653">
    <w:name w:val="1653"/>
    <w:basedOn w:val="a0"/>
  </w:style>
  <w:style w:type="character" w:customStyle="1" w:styleId="2296">
    <w:name w:val="2296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f">
    <w:name w:val="Hyperlink"/>
    <w:uiPriority w:val="99"/>
    <w:semiHidden/>
    <w:unhideWhenUsed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1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text"/>
    <w:basedOn w:val="a"/>
    <w:link w:val="af5"/>
    <w:uiPriority w:val="99"/>
    <w:semiHidden/>
    <w:unhideWhenUsed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footer"/>
    <w:basedOn w:val="a"/>
    <w:link w:val="af9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a">
    <w:name w:val="Body Text"/>
    <w:basedOn w:val="a"/>
    <w:link w:val="afb"/>
    <w:uiPriority w:val="99"/>
    <w:semiHidden/>
    <w:unhideWhenUsed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Indent"/>
    <w:basedOn w:val="a"/>
    <w:link w:val="afd"/>
    <w:uiPriority w:val="99"/>
    <w:semiHidden/>
    <w:unhideWhenUsed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annotation subject"/>
    <w:basedOn w:val="af4"/>
    <w:next w:val="af4"/>
    <w:link w:val="aff"/>
    <w:uiPriority w:val="99"/>
    <w:semiHidden/>
    <w:unhideWhenUsed/>
    <w:rPr>
      <w:b/>
      <w:bCs/>
    </w:rPr>
  </w:style>
  <w:style w:type="character" w:customStyle="1" w:styleId="aff">
    <w:name w:val="Тема примечания Знак"/>
    <w:basedOn w:val="af5"/>
    <w:link w:val="afe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0">
    <w:name w:val="Balloon Text"/>
    <w:basedOn w:val="a"/>
    <w:link w:val="aff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2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3">
    <w:name w:val="List Paragraph"/>
    <w:basedOn w:val="a"/>
    <w:uiPriority w:val="34"/>
    <w:qFormat/>
    <w:pPr>
      <w:ind w:left="708"/>
    </w:pPr>
  </w:style>
  <w:style w:type="paragraph" w:customStyle="1" w:styleId="aff4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5">
    <w:name w:val="footnote reference"/>
    <w:semiHidden/>
    <w:unhideWhenUsed/>
    <w:qFormat/>
    <w:rPr>
      <w:vertAlign w:val="superscript"/>
    </w:rPr>
  </w:style>
  <w:style w:type="character" w:styleId="aff6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7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ind w:left="11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ocdata">
    <w:name w:val="docdata"/>
    <w:basedOn w:val="a"/>
    <w:pPr>
      <w:spacing w:before="100" w:beforeAutospacing="1" w:after="100" w:afterAutospacing="1"/>
    </w:pPr>
  </w:style>
  <w:style w:type="character" w:customStyle="1" w:styleId="1392">
    <w:name w:val="1392"/>
    <w:basedOn w:val="a0"/>
  </w:style>
  <w:style w:type="character" w:customStyle="1" w:styleId="1653">
    <w:name w:val="1653"/>
    <w:basedOn w:val="a0"/>
  </w:style>
  <w:style w:type="character" w:customStyle="1" w:styleId="2296">
    <w:name w:val="2296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ABC001-BDFD-43DA-830E-D0769409D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7891</Words>
  <Characters>44980</Characters>
  <Application>Microsoft Office Word</Application>
  <DocSecurity>0</DocSecurity>
  <Lines>374</Lines>
  <Paragraphs>105</Paragraphs>
  <ScaleCrop>false</ScaleCrop>
  <Company/>
  <LinksUpToDate>false</LinksUpToDate>
  <CharactersWithSpaces>52766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2025-05-21T07:24:00Z</dcterms:created>
  <dcterms:modified xsi:type="dcterms:W3CDTF">2026-07-13T05:02:00Z</dcterms:modified>
</cp:coreProperties>
</file>